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663390" w:rsidP="005730C7">
      <w:pPr>
        <w:jc w:val="right"/>
        <w:rPr>
          <w:b/>
          <w:sz w:val="27"/>
          <w:szCs w:val="27"/>
        </w:rPr>
      </w:pPr>
      <w:r w:rsidRPr="00663390">
        <w:rPr>
          <w:sz w:val="27"/>
          <w:szCs w:val="27"/>
        </w:rPr>
        <w:t>дело № 5-</w:t>
      </w:r>
      <w:r w:rsidR="000D40C3">
        <w:rPr>
          <w:sz w:val="27"/>
          <w:szCs w:val="27"/>
        </w:rPr>
        <w:t>62</w:t>
      </w:r>
      <w:r w:rsidRPr="00663390">
        <w:rPr>
          <w:sz w:val="27"/>
          <w:szCs w:val="27"/>
        </w:rPr>
        <w:t>-200</w:t>
      </w:r>
      <w:r w:rsidR="00424AB6">
        <w:rPr>
          <w:sz w:val="27"/>
          <w:szCs w:val="27"/>
        </w:rPr>
        <w:t>5</w:t>
      </w:r>
      <w:r w:rsidRPr="00663390">
        <w:rPr>
          <w:sz w:val="27"/>
          <w:szCs w:val="27"/>
        </w:rPr>
        <w:t>/202</w:t>
      </w:r>
      <w:r w:rsidR="0003770B">
        <w:rPr>
          <w:sz w:val="27"/>
          <w:szCs w:val="27"/>
        </w:rPr>
        <w:t>5</w:t>
      </w:r>
    </w:p>
    <w:p w:rsidR="005730C7" w:rsidRPr="00663390" w:rsidP="005730C7">
      <w:pPr>
        <w:spacing w:line="120" w:lineRule="auto"/>
        <w:jc w:val="right"/>
        <w:rPr>
          <w:sz w:val="27"/>
          <w:szCs w:val="27"/>
        </w:rPr>
      </w:pP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5730C7" w:rsidRPr="00663390" w:rsidP="005730C7">
      <w:pPr>
        <w:pStyle w:val="Title"/>
        <w:spacing w:line="120" w:lineRule="auto"/>
        <w:rPr>
          <w:rFonts w:ascii="Times New Roman" w:hAnsi="Times New Roman"/>
          <w:b w:val="0"/>
          <w:sz w:val="27"/>
          <w:szCs w:val="27"/>
        </w:rPr>
      </w:pPr>
    </w:p>
    <w:p w:rsidR="005730C7" w:rsidRPr="00663390" w:rsidP="005730C7">
      <w:pPr>
        <w:rPr>
          <w:sz w:val="27"/>
          <w:szCs w:val="27"/>
        </w:rPr>
      </w:pPr>
      <w:r w:rsidRPr="00663390">
        <w:rPr>
          <w:sz w:val="27"/>
          <w:szCs w:val="27"/>
        </w:rPr>
        <w:t>«</w:t>
      </w:r>
      <w:r w:rsidR="000D40C3">
        <w:rPr>
          <w:sz w:val="27"/>
          <w:szCs w:val="27"/>
        </w:rPr>
        <w:t>11</w:t>
      </w:r>
      <w:r w:rsidRPr="00663390">
        <w:rPr>
          <w:sz w:val="27"/>
          <w:szCs w:val="27"/>
        </w:rPr>
        <w:t xml:space="preserve">» </w:t>
      </w:r>
      <w:r w:rsidR="000D40C3">
        <w:rPr>
          <w:sz w:val="27"/>
          <w:szCs w:val="27"/>
        </w:rPr>
        <w:t>феврал</w:t>
      </w:r>
      <w:r w:rsidR="00424AB6">
        <w:rPr>
          <w:sz w:val="27"/>
          <w:szCs w:val="27"/>
        </w:rPr>
        <w:t>я</w:t>
      </w:r>
      <w:r w:rsidRPr="00663390">
        <w:rPr>
          <w:sz w:val="27"/>
          <w:szCs w:val="27"/>
        </w:rPr>
        <w:t xml:space="preserve"> 202</w:t>
      </w:r>
      <w:r w:rsidR="0003770B">
        <w:rPr>
          <w:sz w:val="27"/>
          <w:szCs w:val="27"/>
        </w:rPr>
        <w:t>5</w:t>
      </w:r>
      <w:r w:rsidRPr="00663390" w:rsidR="00FF7C7F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года                                            </w:t>
      </w:r>
      <w:r w:rsidRPr="00663390" w:rsidR="002B2968">
        <w:rPr>
          <w:sz w:val="27"/>
          <w:szCs w:val="27"/>
        </w:rPr>
        <w:t xml:space="preserve">  </w:t>
      </w:r>
      <w:r w:rsidRPr="00663390">
        <w:rPr>
          <w:sz w:val="27"/>
          <w:szCs w:val="27"/>
        </w:rPr>
        <w:t xml:space="preserve">                </w:t>
      </w:r>
      <w:r w:rsidR="00BC1FC7">
        <w:rPr>
          <w:sz w:val="27"/>
          <w:szCs w:val="27"/>
        </w:rPr>
        <w:t xml:space="preserve">    </w:t>
      </w:r>
      <w:r w:rsidRPr="00663390">
        <w:rPr>
          <w:sz w:val="27"/>
          <w:szCs w:val="27"/>
        </w:rPr>
        <w:t xml:space="preserve">  город Нефтеюганск</w:t>
      </w:r>
    </w:p>
    <w:p w:rsidR="005730C7" w:rsidRPr="00663390" w:rsidP="005730C7">
      <w:pPr>
        <w:spacing w:line="120" w:lineRule="auto"/>
        <w:rPr>
          <w:sz w:val="27"/>
          <w:szCs w:val="27"/>
        </w:rPr>
      </w:pPr>
    </w:p>
    <w:p w:rsidR="005730C7" w:rsidRPr="00663390" w:rsidP="005730C7">
      <w:pPr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Мировой судья судебного участка № 5 Нефтеюганского</w:t>
      </w:r>
      <w:r w:rsidRPr="00663390">
        <w:rPr>
          <w:sz w:val="27"/>
          <w:szCs w:val="27"/>
        </w:rPr>
        <w:t xml:space="preserve"> судебного района Ханты – Мансийского автономного округа – Югры Р.В. Голованюк,</w:t>
      </w:r>
      <w:r w:rsidRPr="00663390" w:rsidR="00823E50">
        <w:rPr>
          <w:sz w:val="27"/>
          <w:szCs w:val="27"/>
        </w:rPr>
        <w:t xml:space="preserve"> </w:t>
      </w:r>
    </w:p>
    <w:p w:rsidR="005730C7" w:rsidRPr="00B130DE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рассмотрев в открытом </w:t>
      </w:r>
      <w:r w:rsidRPr="00336BE3">
        <w:rPr>
          <w:sz w:val="27"/>
          <w:szCs w:val="27"/>
        </w:rPr>
        <w:t xml:space="preserve">судебном заседании дело об административном правонарушении, предусмотренном ч. 1 ст. 12.8 Кодекса Российской Федерации об </w:t>
      </w:r>
      <w:r w:rsidRPr="00B130DE">
        <w:rPr>
          <w:sz w:val="27"/>
          <w:szCs w:val="27"/>
        </w:rPr>
        <w:t>административных правонарушения</w:t>
      </w:r>
      <w:r w:rsidRPr="00B130DE">
        <w:rPr>
          <w:sz w:val="27"/>
          <w:szCs w:val="27"/>
        </w:rPr>
        <w:t xml:space="preserve">х, в отношении </w:t>
      </w:r>
    </w:p>
    <w:p w:rsidR="005730C7" w:rsidRPr="00B130DE" w:rsidP="005730C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 xml:space="preserve">Медведева </w:t>
      </w:r>
      <w:r w:rsidR="004371DC">
        <w:rPr>
          <w:sz w:val="27"/>
          <w:szCs w:val="27"/>
          <w:lang w:bidi="ru-RU"/>
        </w:rPr>
        <w:t>ИА</w:t>
      </w:r>
      <w:r w:rsidRPr="00B130DE" w:rsidR="00B130DE">
        <w:rPr>
          <w:sz w:val="27"/>
          <w:szCs w:val="27"/>
        </w:rPr>
        <w:t xml:space="preserve">, </w:t>
      </w:r>
      <w:r w:rsidR="004371DC">
        <w:rPr>
          <w:sz w:val="27"/>
          <w:szCs w:val="27"/>
        </w:rPr>
        <w:t>***</w:t>
      </w:r>
      <w:r w:rsidRPr="00B130DE" w:rsidR="00B130DE">
        <w:rPr>
          <w:sz w:val="27"/>
          <w:szCs w:val="27"/>
        </w:rPr>
        <w:t xml:space="preserve"> года рождения, уроженца </w:t>
      </w:r>
      <w:r w:rsidR="004371DC">
        <w:rPr>
          <w:sz w:val="27"/>
          <w:szCs w:val="27"/>
        </w:rPr>
        <w:t>***</w:t>
      </w:r>
      <w:r w:rsidRPr="00B130DE" w:rsidR="00B130DE">
        <w:rPr>
          <w:sz w:val="27"/>
          <w:szCs w:val="27"/>
        </w:rPr>
        <w:t xml:space="preserve">, гражданина РФ, </w:t>
      </w:r>
      <w:r w:rsidR="00402AFF">
        <w:rPr>
          <w:sz w:val="27"/>
          <w:szCs w:val="27"/>
        </w:rPr>
        <w:t>22</w:t>
      </w:r>
      <w:r w:rsidRPr="00B130DE" w:rsidR="00B130DE">
        <w:rPr>
          <w:sz w:val="27"/>
          <w:szCs w:val="27"/>
        </w:rPr>
        <w:t>;</w:t>
      </w:r>
      <w:r w:rsidR="004371DC">
        <w:rPr>
          <w:sz w:val="27"/>
          <w:szCs w:val="27"/>
        </w:rPr>
        <w:t>***</w:t>
      </w:r>
      <w:r w:rsidRPr="00B130DE" w:rsidR="00B130DE">
        <w:rPr>
          <w:sz w:val="27"/>
          <w:szCs w:val="27"/>
        </w:rPr>
        <w:t xml:space="preserve">, работающего </w:t>
      </w:r>
      <w:r>
        <w:rPr>
          <w:sz w:val="27"/>
          <w:szCs w:val="27"/>
        </w:rPr>
        <w:t xml:space="preserve">в </w:t>
      </w:r>
      <w:r w:rsidR="004371DC">
        <w:rPr>
          <w:sz w:val="27"/>
          <w:szCs w:val="27"/>
        </w:rPr>
        <w:t>***</w:t>
      </w:r>
      <w:r w:rsidRPr="00B130DE" w:rsidR="00B130DE">
        <w:rPr>
          <w:sz w:val="27"/>
          <w:szCs w:val="27"/>
        </w:rPr>
        <w:t xml:space="preserve">, зарегистрированного и проживающего по адресу: </w:t>
      </w:r>
      <w:r w:rsidR="004371DC">
        <w:rPr>
          <w:sz w:val="27"/>
          <w:szCs w:val="27"/>
        </w:rPr>
        <w:t>***</w:t>
      </w:r>
      <w:r w:rsidRPr="00B130DE" w:rsidR="00F40A1D">
        <w:rPr>
          <w:sz w:val="27"/>
          <w:szCs w:val="27"/>
        </w:rPr>
        <w:t xml:space="preserve">, </w:t>
      </w:r>
    </w:p>
    <w:p w:rsidR="005730C7" w:rsidRPr="00336BE3" w:rsidP="005730C7">
      <w:pPr>
        <w:spacing w:line="120" w:lineRule="auto"/>
        <w:contextualSpacing/>
        <w:jc w:val="both"/>
        <w:rPr>
          <w:sz w:val="27"/>
          <w:szCs w:val="27"/>
        </w:rPr>
      </w:pPr>
    </w:p>
    <w:p w:rsidR="005730C7" w:rsidRPr="00336BE3" w:rsidP="005730C7">
      <w:pPr>
        <w:pStyle w:val="BodyText2"/>
        <w:spacing w:after="0" w:line="240" w:lineRule="auto"/>
        <w:jc w:val="center"/>
        <w:rPr>
          <w:spacing w:val="20"/>
          <w:sz w:val="27"/>
          <w:szCs w:val="27"/>
        </w:rPr>
      </w:pPr>
      <w:r w:rsidRPr="00336BE3">
        <w:rPr>
          <w:spacing w:val="20"/>
          <w:sz w:val="27"/>
          <w:szCs w:val="27"/>
        </w:rPr>
        <w:t>УСТАНОВИЛ:</w:t>
      </w:r>
    </w:p>
    <w:p w:rsidR="005730C7" w:rsidRPr="00336BE3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F66BB" w:rsidRPr="00336BE3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06.1</w:t>
      </w:r>
      <w:r w:rsidR="00DE291D">
        <w:rPr>
          <w:sz w:val="27"/>
          <w:szCs w:val="27"/>
        </w:rPr>
        <w:t>0</w:t>
      </w:r>
      <w:r w:rsidRPr="00336BE3" w:rsidR="005730C7">
        <w:rPr>
          <w:sz w:val="27"/>
          <w:szCs w:val="27"/>
        </w:rPr>
        <w:t>.202</w:t>
      </w:r>
      <w:r w:rsidRPr="00336BE3" w:rsidR="00886F55">
        <w:rPr>
          <w:sz w:val="27"/>
          <w:szCs w:val="27"/>
        </w:rPr>
        <w:t>4</w:t>
      </w:r>
      <w:r w:rsidRPr="00336BE3" w:rsidR="005730C7">
        <w:rPr>
          <w:sz w:val="27"/>
          <w:szCs w:val="27"/>
        </w:rPr>
        <w:t xml:space="preserve"> в </w:t>
      </w:r>
      <w:r w:rsidR="00DE291D">
        <w:rPr>
          <w:sz w:val="27"/>
          <w:szCs w:val="27"/>
        </w:rPr>
        <w:t>22</w:t>
      </w:r>
      <w:r w:rsidRPr="00336BE3" w:rsidR="005730C7">
        <w:rPr>
          <w:sz w:val="27"/>
          <w:szCs w:val="27"/>
        </w:rPr>
        <w:t xml:space="preserve"> час. </w:t>
      </w:r>
      <w:r w:rsidR="00DE291D">
        <w:rPr>
          <w:sz w:val="27"/>
          <w:szCs w:val="27"/>
        </w:rPr>
        <w:t>20</w:t>
      </w:r>
      <w:r w:rsidRPr="00336BE3" w:rsidR="005730C7">
        <w:rPr>
          <w:sz w:val="27"/>
          <w:szCs w:val="27"/>
        </w:rPr>
        <w:t xml:space="preserve"> мин.</w:t>
      </w:r>
      <w:r w:rsidRPr="00336BE3" w:rsidR="007D3DE0">
        <w:rPr>
          <w:sz w:val="27"/>
          <w:szCs w:val="27"/>
        </w:rPr>
        <w:t xml:space="preserve"> </w:t>
      </w:r>
      <w:r w:rsidR="00DE291D">
        <w:rPr>
          <w:sz w:val="27"/>
          <w:szCs w:val="27"/>
        </w:rPr>
        <w:t>на 846 км. а/д Р404 Тюмень-Тобольск-Ханты-Мансийск, Нефтеюганский район</w:t>
      </w:r>
      <w:r w:rsidRPr="00336BE3" w:rsidR="00206FEC">
        <w:rPr>
          <w:sz w:val="27"/>
          <w:szCs w:val="27"/>
        </w:rPr>
        <w:t xml:space="preserve">, </w:t>
      </w:r>
      <w:r w:rsidR="00DE291D">
        <w:rPr>
          <w:sz w:val="27"/>
          <w:szCs w:val="27"/>
        </w:rPr>
        <w:t>Медведев И.А</w:t>
      </w:r>
      <w:r w:rsidRPr="00336BE3" w:rsidR="00D038B0">
        <w:rPr>
          <w:sz w:val="27"/>
          <w:szCs w:val="27"/>
        </w:rPr>
        <w:t>.</w:t>
      </w:r>
      <w:r w:rsidRPr="00336BE3" w:rsidR="005730C7">
        <w:rPr>
          <w:sz w:val="27"/>
          <w:szCs w:val="27"/>
        </w:rPr>
        <w:t xml:space="preserve"> управлял транспортным средством </w:t>
      </w:r>
      <w:r w:rsidR="004371DC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государственный регистрационный номер </w:t>
      </w:r>
      <w:r w:rsidR="004371DC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</w:t>
      </w:r>
      <w:r w:rsidRPr="007F0BD9" w:rsidR="00DB2855">
        <w:rPr>
          <w:sz w:val="27"/>
          <w:szCs w:val="27"/>
        </w:rPr>
        <w:t>в состоянии алкогольного</w:t>
      </w:r>
      <w:r w:rsidRPr="007F0BD9" w:rsidR="00B26476">
        <w:rPr>
          <w:sz w:val="27"/>
          <w:szCs w:val="27"/>
        </w:rPr>
        <w:t xml:space="preserve"> опьянения</w:t>
      </w:r>
      <w:r w:rsidRPr="007F0BD9" w:rsidR="00DB2855">
        <w:rPr>
          <w:sz w:val="27"/>
          <w:szCs w:val="27"/>
        </w:rPr>
        <w:t>,</w:t>
      </w:r>
      <w:r w:rsidR="00DB2855">
        <w:rPr>
          <w:color w:val="FF0000"/>
          <w:sz w:val="27"/>
          <w:szCs w:val="27"/>
        </w:rPr>
        <w:t xml:space="preserve"> </w:t>
      </w:r>
      <w:r w:rsidRPr="00336BE3">
        <w:rPr>
          <w:sz w:val="27"/>
          <w:szCs w:val="27"/>
        </w:rPr>
        <w:t xml:space="preserve">чем нарушил требования п.2.7 Правил дорожного движения </w:t>
      </w:r>
      <w:r w:rsidRPr="00336BE3" w:rsidR="00C34184">
        <w:rPr>
          <w:sz w:val="27"/>
          <w:szCs w:val="27"/>
        </w:rPr>
        <w:t>РФ</w:t>
      </w:r>
      <w:r w:rsidRPr="00336BE3">
        <w:rPr>
          <w:sz w:val="27"/>
          <w:szCs w:val="27"/>
        </w:rPr>
        <w:t xml:space="preserve">, утвержденных Постановлением Правительства Российской Федерации </w:t>
      </w:r>
      <w:r w:rsidRPr="00336BE3">
        <w:rPr>
          <w:sz w:val="27"/>
          <w:szCs w:val="27"/>
        </w:rPr>
        <w:t>от 23.10.1993№ 1090, если такие действия не содержат уголовно-наказуемого деяния</w:t>
      </w:r>
      <w:r w:rsidR="00DE291D">
        <w:rPr>
          <w:sz w:val="27"/>
          <w:szCs w:val="27"/>
        </w:rPr>
        <w:t>, состояние опьянения установлено</w:t>
      </w:r>
      <w:r w:rsidR="00CD7521">
        <w:rPr>
          <w:sz w:val="27"/>
          <w:szCs w:val="27"/>
        </w:rPr>
        <w:t xml:space="preserve"> в результате освидетельствования прибора </w:t>
      </w:r>
      <w:r w:rsidR="00CD7521">
        <w:rPr>
          <w:sz w:val="27"/>
          <w:szCs w:val="27"/>
          <w:lang w:val="en-US"/>
        </w:rPr>
        <w:t>Tigon</w:t>
      </w:r>
      <w:r w:rsidR="00CD7521">
        <w:rPr>
          <w:sz w:val="27"/>
          <w:szCs w:val="27"/>
        </w:rPr>
        <w:t xml:space="preserve"> М-3003, показания прибора 0,309 мг/л</w:t>
      </w:r>
      <w:r w:rsidRPr="00336BE3">
        <w:rPr>
          <w:sz w:val="27"/>
          <w:szCs w:val="27"/>
        </w:rPr>
        <w:t>.</w:t>
      </w:r>
    </w:p>
    <w:p w:rsidR="00336BE3" w:rsidRPr="008867FB" w:rsidP="00336BE3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BC1FC7">
        <w:rPr>
          <w:sz w:val="27"/>
          <w:szCs w:val="27"/>
        </w:rPr>
        <w:t xml:space="preserve">В судебное заседание </w:t>
      </w:r>
      <w:r w:rsidR="00716B47">
        <w:rPr>
          <w:sz w:val="27"/>
          <w:szCs w:val="27"/>
        </w:rPr>
        <w:t>Медведев И.А</w:t>
      </w:r>
      <w:r w:rsidRPr="008867FB">
        <w:rPr>
          <w:sz w:val="27"/>
          <w:szCs w:val="27"/>
        </w:rPr>
        <w:t xml:space="preserve">., </w:t>
      </w:r>
      <w:r w:rsidRPr="000D40C3">
        <w:rPr>
          <w:sz w:val="27"/>
          <w:szCs w:val="27"/>
        </w:rPr>
        <w:t>извещенный надлежащим</w:t>
      </w:r>
      <w:r w:rsidRPr="000D40C3">
        <w:rPr>
          <w:sz w:val="27"/>
          <w:szCs w:val="27"/>
        </w:rPr>
        <w:t xml:space="preserve"> образом о времени и месте рассмотрения дела, не явился, о причинах неявки суд не уведомил, ходатайств об отложении дела от него не поступало.</w:t>
      </w:r>
    </w:p>
    <w:p w:rsidR="00336BE3" w:rsidP="00336BE3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7"/>
          <w:szCs w:val="27"/>
        </w:rPr>
      </w:pPr>
      <w:r w:rsidRPr="008867FB">
        <w:rPr>
          <w:sz w:val="27"/>
          <w:szCs w:val="27"/>
        </w:rPr>
        <w:t>Руководствуясь п.6 постановления Пленума Верховного Суда</w:t>
      </w:r>
      <w:r w:rsidRPr="00BC1FC7">
        <w:rPr>
          <w:sz w:val="27"/>
          <w:szCs w:val="27"/>
        </w:rPr>
        <w:t xml:space="preserve"> Российской Федерации от 24 марта 2005 года №5 «О некотор</w:t>
      </w:r>
      <w:r w:rsidRPr="00BC1FC7">
        <w:rPr>
          <w:sz w:val="27"/>
          <w:szCs w:val="27"/>
        </w:rPr>
        <w:t xml:space="preserve">ых вопросах, возникающих у судов при применении Кодекса Российской Федерации об административных правонарушениях», ч.2 ст.25.1 КоАП РФ, судья полагает возможным рассмотреть дело об административном правонарушении в отсутствие </w:t>
      </w:r>
      <w:r w:rsidR="00716B47">
        <w:rPr>
          <w:sz w:val="27"/>
          <w:szCs w:val="27"/>
        </w:rPr>
        <w:t>Медведева И.А</w:t>
      </w:r>
      <w:r w:rsidRPr="00BC1FC7">
        <w:rPr>
          <w:sz w:val="27"/>
          <w:szCs w:val="27"/>
        </w:rPr>
        <w:t>.</w:t>
      </w:r>
    </w:p>
    <w:p w:rsidR="00444BD7" w:rsidP="007F0BD9">
      <w:pPr>
        <w:pStyle w:val="22"/>
        <w:shd w:val="clear" w:color="auto" w:fill="auto"/>
        <w:tabs>
          <w:tab w:val="left" w:pos="3274"/>
        </w:tabs>
        <w:spacing w:after="0" w:line="240" w:lineRule="atLeast"/>
        <w:ind w:firstLine="600"/>
        <w:jc w:val="both"/>
        <w:rPr>
          <w:sz w:val="27"/>
          <w:szCs w:val="27"/>
        </w:rPr>
      </w:pPr>
      <w:r w:rsidRPr="00F86738">
        <w:rPr>
          <w:sz w:val="27"/>
          <w:szCs w:val="27"/>
        </w:rPr>
        <w:t>В судебном засе</w:t>
      </w:r>
      <w:r w:rsidRPr="00F86738">
        <w:rPr>
          <w:sz w:val="27"/>
          <w:szCs w:val="27"/>
        </w:rPr>
        <w:t>дании ИДПС взвода №2 роты №1 ОБ ДПС ГИБДД УМВД России по ХМАО-Югре Ратников Н.Е. пояснил, что</w:t>
      </w:r>
      <w:r w:rsidRPr="00F86738" w:rsidR="005D3ADC">
        <w:rPr>
          <w:sz w:val="27"/>
          <w:szCs w:val="27"/>
        </w:rPr>
        <w:t xml:space="preserve"> протокол об административном правонарушении составлял он, изменения</w:t>
      </w:r>
      <w:r w:rsidR="007F0BD9">
        <w:rPr>
          <w:sz w:val="27"/>
          <w:szCs w:val="27"/>
        </w:rPr>
        <w:t xml:space="preserve"> в фабулу</w:t>
      </w:r>
      <w:r w:rsidRPr="00F86738" w:rsidR="005D3ADC">
        <w:rPr>
          <w:sz w:val="27"/>
          <w:szCs w:val="27"/>
        </w:rPr>
        <w:t xml:space="preserve">, а именно </w:t>
      </w:r>
      <w:r w:rsidR="007F0BD9">
        <w:rPr>
          <w:sz w:val="27"/>
          <w:szCs w:val="27"/>
        </w:rPr>
        <w:t>«действия не содержат уголовно наказуемого деяния»</w:t>
      </w:r>
      <w:r w:rsidRPr="00F86738" w:rsidR="005D3ADC">
        <w:rPr>
          <w:sz w:val="27"/>
          <w:szCs w:val="27"/>
        </w:rPr>
        <w:t xml:space="preserve"> дописывал в присутствии Медведева И.А., так как фабула </w:t>
      </w:r>
      <w:r w:rsidRPr="00F86738" w:rsidR="00BB4973">
        <w:rPr>
          <w:sz w:val="27"/>
          <w:szCs w:val="27"/>
        </w:rPr>
        <w:t>административного</w:t>
      </w:r>
      <w:r w:rsidR="00BB4973">
        <w:rPr>
          <w:sz w:val="27"/>
          <w:szCs w:val="27"/>
        </w:rPr>
        <w:t xml:space="preserve"> правонарушения</w:t>
      </w:r>
      <w:r w:rsidR="005D3ADC">
        <w:rPr>
          <w:sz w:val="27"/>
          <w:szCs w:val="27"/>
        </w:rPr>
        <w:t xml:space="preserve"> была не корректна, но когда вносил изменения </w:t>
      </w:r>
      <w:r w:rsidR="007F0BD9">
        <w:rPr>
          <w:sz w:val="27"/>
          <w:szCs w:val="27"/>
        </w:rPr>
        <w:t>Медеведев И.А.</w:t>
      </w:r>
      <w:r w:rsidR="00BB4973">
        <w:rPr>
          <w:sz w:val="27"/>
          <w:szCs w:val="27"/>
        </w:rPr>
        <w:t xml:space="preserve"> за </w:t>
      </w:r>
      <w:r w:rsidR="005D3ADC">
        <w:rPr>
          <w:sz w:val="27"/>
          <w:szCs w:val="27"/>
        </w:rPr>
        <w:t>копи</w:t>
      </w:r>
      <w:r w:rsidR="00BB4973">
        <w:rPr>
          <w:sz w:val="27"/>
          <w:szCs w:val="27"/>
        </w:rPr>
        <w:t>ю</w:t>
      </w:r>
      <w:r w:rsidR="005D3ADC">
        <w:rPr>
          <w:sz w:val="27"/>
          <w:szCs w:val="27"/>
        </w:rPr>
        <w:t xml:space="preserve"> </w:t>
      </w:r>
      <w:r w:rsidR="007F0BD9">
        <w:rPr>
          <w:sz w:val="27"/>
          <w:szCs w:val="27"/>
        </w:rPr>
        <w:t xml:space="preserve">протокола </w:t>
      </w:r>
      <w:r w:rsidR="005D3ADC">
        <w:rPr>
          <w:sz w:val="27"/>
          <w:szCs w:val="27"/>
        </w:rPr>
        <w:t xml:space="preserve">уже </w:t>
      </w:r>
      <w:r w:rsidR="00BB4973">
        <w:rPr>
          <w:sz w:val="27"/>
          <w:szCs w:val="27"/>
        </w:rPr>
        <w:t>расписался</w:t>
      </w:r>
      <w:r w:rsidR="007F0BD9">
        <w:rPr>
          <w:sz w:val="27"/>
          <w:szCs w:val="27"/>
        </w:rPr>
        <w:t xml:space="preserve"> и получил ее. Инспектор</w:t>
      </w:r>
      <w:r w:rsidR="00BB4973">
        <w:rPr>
          <w:sz w:val="27"/>
          <w:szCs w:val="27"/>
        </w:rPr>
        <w:t xml:space="preserve"> непосредственно пошел к данному водителю и в присутствии него дописал,</w:t>
      </w:r>
      <w:r w:rsidR="005D3ADC">
        <w:rPr>
          <w:sz w:val="27"/>
          <w:szCs w:val="27"/>
        </w:rPr>
        <w:t xml:space="preserve"> пометки о внесении изменений не делал, в патрульной </w:t>
      </w:r>
      <w:r w:rsidR="00BB4973">
        <w:rPr>
          <w:sz w:val="27"/>
          <w:szCs w:val="27"/>
        </w:rPr>
        <w:t xml:space="preserve">автомобиле писал видеорегистратор, </w:t>
      </w:r>
      <w:r w:rsidR="005D3ADC">
        <w:rPr>
          <w:sz w:val="27"/>
          <w:szCs w:val="27"/>
        </w:rPr>
        <w:t xml:space="preserve">на улице </w:t>
      </w:r>
      <w:r w:rsidR="007F0BD9">
        <w:rPr>
          <w:sz w:val="27"/>
          <w:szCs w:val="27"/>
        </w:rPr>
        <w:t xml:space="preserve">наверно </w:t>
      </w:r>
      <w:r w:rsidR="00BB4973">
        <w:rPr>
          <w:sz w:val="27"/>
          <w:szCs w:val="27"/>
        </w:rPr>
        <w:t xml:space="preserve">запись велась </w:t>
      </w:r>
      <w:r w:rsidR="005D3ADC">
        <w:rPr>
          <w:sz w:val="27"/>
          <w:szCs w:val="27"/>
        </w:rPr>
        <w:t xml:space="preserve">на нагрудный </w:t>
      </w:r>
      <w:r w:rsidR="00BB4973">
        <w:rPr>
          <w:sz w:val="27"/>
          <w:szCs w:val="27"/>
        </w:rPr>
        <w:t>регистратор Д</w:t>
      </w:r>
      <w:r w:rsidR="005D3ADC">
        <w:rPr>
          <w:sz w:val="27"/>
          <w:szCs w:val="27"/>
        </w:rPr>
        <w:t>озор.</w:t>
      </w:r>
    </w:p>
    <w:p w:rsidR="005B03EA" w:rsidP="007F0BD9">
      <w:pPr>
        <w:pStyle w:val="22"/>
        <w:shd w:val="clear" w:color="auto" w:fill="auto"/>
        <w:spacing w:after="0" w:line="240" w:lineRule="atLeast"/>
        <w:ind w:firstLine="200"/>
        <w:jc w:val="both"/>
        <w:rPr>
          <w:color w:val="000000"/>
          <w:lang w:eastAsia="ru-RU" w:bidi="ru-RU"/>
        </w:rPr>
      </w:pPr>
      <w:r>
        <w:rPr>
          <w:sz w:val="27"/>
          <w:szCs w:val="27"/>
        </w:rPr>
        <w:t xml:space="preserve"> </w:t>
      </w:r>
      <w:r w:rsidR="00F86738">
        <w:rPr>
          <w:sz w:val="27"/>
          <w:szCs w:val="27"/>
        </w:rPr>
        <w:tab/>
      </w:r>
      <w:r w:rsidRPr="00F86738">
        <w:rPr>
          <w:sz w:val="27"/>
          <w:szCs w:val="27"/>
        </w:rPr>
        <w:t>В судебном заседании защитник Конев Т.Р. пояснил, что</w:t>
      </w:r>
      <w:r w:rsidR="00BB4973">
        <w:rPr>
          <w:sz w:val="27"/>
          <w:szCs w:val="27"/>
        </w:rPr>
        <w:t xml:space="preserve"> </w:t>
      </w:r>
      <w:r w:rsidR="00BB4973">
        <w:rPr>
          <w:color w:val="000000"/>
          <w:lang w:eastAsia="ru-RU" w:bidi="ru-RU"/>
        </w:rPr>
        <w:t>согласно материалам настоящего дела, а именно приобщенной стороной защиты копии протокола об административном правонарушении от 06.10.2024 86 ХМ № 640101, следует, что в графе существо правонарушения, отсутствует запись о</w:t>
      </w:r>
      <w:r w:rsidR="00BB4973">
        <w:t xml:space="preserve"> </w:t>
      </w:r>
      <w:r w:rsidR="00BB4973">
        <w:rPr>
          <w:color w:val="000000"/>
          <w:lang w:eastAsia="ru-RU" w:bidi="ru-RU"/>
        </w:rPr>
        <w:t>том,</w:t>
      </w:r>
      <w:r w:rsidR="00BB4973">
        <w:t xml:space="preserve"> </w:t>
      </w:r>
      <w:r w:rsidR="00BB4973">
        <w:rPr>
          <w:color w:val="000000"/>
          <w:lang w:eastAsia="ru-RU" w:bidi="ru-RU"/>
        </w:rPr>
        <w:t xml:space="preserve">что: </w:t>
      </w:r>
      <w:r w:rsidR="00F86738">
        <w:rPr>
          <w:color w:val="000000"/>
          <w:lang w:eastAsia="ru-RU" w:bidi="ru-RU"/>
        </w:rPr>
        <w:t>д</w:t>
      </w:r>
      <w:r w:rsidR="00306A1C">
        <w:rPr>
          <w:color w:val="000000"/>
          <w:lang w:eastAsia="ru-RU" w:bidi="ru-RU"/>
        </w:rPr>
        <w:t>е</w:t>
      </w:r>
      <w:r w:rsidR="00BB4973">
        <w:rPr>
          <w:color w:val="000000"/>
          <w:lang w:eastAsia="ru-RU" w:bidi="ru-RU"/>
        </w:rPr>
        <w:t>йствия гр-на не содержат</w:t>
      </w:r>
      <w:r w:rsidR="00BB4973">
        <w:t xml:space="preserve"> </w:t>
      </w:r>
      <w:r w:rsidR="00BB4973">
        <w:rPr>
          <w:color w:val="000000"/>
          <w:lang w:eastAsia="ru-RU" w:bidi="ru-RU"/>
        </w:rPr>
        <w:t>уголовно-наказуемого деяния.</w:t>
      </w:r>
      <w:r w:rsidR="00BB4973">
        <w:t xml:space="preserve"> </w:t>
      </w:r>
      <w:r w:rsidR="00BB4973">
        <w:rPr>
          <w:color w:val="000000"/>
          <w:lang w:eastAsia="ru-RU" w:bidi="ru-RU"/>
        </w:rPr>
        <w:t xml:space="preserve">Вместе с тем, согласно, подлиннику имеющимся в материалах настоящего дела протокола, такая запись указана, и сделана она не известным должностным лицом, поскольку напротив таких изменений отсутствует подпись должностного лица, проводившего такие изменения, а также </w:t>
      </w:r>
      <w:r w:rsidR="00BB4973">
        <w:rPr>
          <w:color w:val="000000"/>
          <w:lang w:eastAsia="ru-RU" w:bidi="ru-RU"/>
        </w:rPr>
        <w:t>отсутствуют сведения о том, что Медведев И.А, был надлежащим образом уведомлен о месте и времени внесении таких изменений. Кроме того, такую информацию не содержит и рапорт должностного</w:t>
      </w:r>
      <w:r w:rsidR="00BB4973">
        <w:t xml:space="preserve"> </w:t>
      </w:r>
      <w:r w:rsidR="00BB4973">
        <w:rPr>
          <w:color w:val="000000"/>
          <w:lang w:eastAsia="ru-RU" w:bidi="ru-RU"/>
        </w:rPr>
        <w:t>лица,</w:t>
      </w:r>
      <w:r w:rsidR="00BB4973">
        <w:t xml:space="preserve"> </w:t>
      </w:r>
      <w:r w:rsidR="00BB4973">
        <w:rPr>
          <w:color w:val="000000"/>
          <w:lang w:eastAsia="ru-RU" w:bidi="ru-RU"/>
        </w:rPr>
        <w:t>а также видеозапись, приобщенная</w:t>
      </w:r>
      <w:r w:rsidR="00BB4973">
        <w:t xml:space="preserve"> </w:t>
      </w:r>
      <w:r w:rsidR="00BB4973">
        <w:rPr>
          <w:color w:val="000000"/>
          <w:lang w:eastAsia="ru-RU" w:bidi="ru-RU"/>
        </w:rPr>
        <w:t>административным органом ГИБДД к материалам настоящего дела в качестве доказательства вины Медведева И.А.</w:t>
      </w:r>
      <w:r w:rsidR="00BB4973">
        <w:t xml:space="preserve"> </w:t>
      </w:r>
      <w:r w:rsidR="00BB4973">
        <w:rPr>
          <w:color w:val="000000"/>
          <w:lang w:eastAsia="ru-RU" w:bidi="ru-RU"/>
        </w:rPr>
        <w:t>Кроме того, копия исправленного протокола в течении трех дней после внесения таких изменений не была направлена Медведеву И.А.</w:t>
      </w:r>
      <w:r w:rsidRPr="005B03E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Указанное исправление в процессуальном документе в одностороннем порядке административным органом, является </w:t>
      </w:r>
      <w:r w:rsidRPr="005B03EA">
        <w:rPr>
          <w:rStyle w:val="23"/>
          <w:b w:val="0"/>
        </w:rPr>
        <w:t>существенным нарушением гарантии прав лица, привлекаемого к а</w:t>
      </w:r>
      <w:r w:rsidR="007F0BD9">
        <w:rPr>
          <w:rStyle w:val="23"/>
          <w:b w:val="0"/>
        </w:rPr>
        <w:t>дминистративной ответственности</w:t>
      </w:r>
      <w:r>
        <w:rPr>
          <w:color w:val="000000"/>
          <w:lang w:eastAsia="ru-RU" w:bidi="ru-RU"/>
        </w:rPr>
        <w:t>. Медведев И.А оказался лишенным возможности приносить с</w:t>
      </w:r>
      <w:r>
        <w:rPr>
          <w:color w:val="000000"/>
          <w:lang w:eastAsia="ru-RU" w:bidi="ru-RU"/>
        </w:rPr>
        <w:t>вои замечания, доводы, по поводу производимых изменений, что безусловно является недопустимым при привлечении лица, к административной ответственности. Кроме того, в вышеуказанном протоколе не указано кто внес такие изменения касаемо времени, должностное л</w:t>
      </w:r>
      <w:r>
        <w:rPr>
          <w:color w:val="000000"/>
          <w:lang w:eastAsia="ru-RU" w:bidi="ru-RU"/>
        </w:rPr>
        <w:t xml:space="preserve">ицо, фамилия, подпись – отсутствуют. Беря во внимание изложенное выше, безусловно нельзя полагать, что изменения в протокол об административном правонарушении были внесены в присутствии Медведева И.А, либо с его надлежащим извещением. </w:t>
      </w:r>
    </w:p>
    <w:p w:rsidR="003A1B22" w:rsidRPr="00336BE3" w:rsidP="007F0BD9">
      <w:pPr>
        <w:pStyle w:val="22"/>
        <w:shd w:val="clear" w:color="auto" w:fill="auto"/>
        <w:tabs>
          <w:tab w:val="left" w:pos="3274"/>
        </w:tabs>
        <w:spacing w:after="0" w:line="240" w:lineRule="atLeast"/>
        <w:ind w:firstLine="600"/>
        <w:jc w:val="both"/>
        <w:rPr>
          <w:sz w:val="27"/>
          <w:szCs w:val="27"/>
        </w:rPr>
      </w:pPr>
      <w:r>
        <w:rPr>
          <w:rFonts w:eastAsia="Arial"/>
          <w:sz w:val="27"/>
          <w:szCs w:val="27"/>
        </w:rPr>
        <w:t xml:space="preserve">Заслушав свидетеля, </w:t>
      </w:r>
      <w:r>
        <w:rPr>
          <w:rFonts w:eastAsia="Arial"/>
          <w:sz w:val="27"/>
          <w:szCs w:val="27"/>
        </w:rPr>
        <w:t>защитника, и</w:t>
      </w:r>
      <w:r w:rsidRPr="00BC1FC7" w:rsidR="00336BE3">
        <w:rPr>
          <w:rFonts w:eastAsia="Arial"/>
          <w:sz w:val="27"/>
          <w:szCs w:val="27"/>
        </w:rPr>
        <w:t xml:space="preserve">сследовав письменные материалы дела, судья считает, что вина </w:t>
      </w:r>
      <w:r w:rsidR="00716B47">
        <w:rPr>
          <w:sz w:val="27"/>
          <w:szCs w:val="27"/>
        </w:rPr>
        <w:t>Медведева И.А</w:t>
      </w:r>
      <w:r w:rsidRPr="00BC1FC7" w:rsidR="00336BE3">
        <w:rPr>
          <w:rFonts w:eastAsia="Arial"/>
          <w:sz w:val="27"/>
          <w:szCs w:val="27"/>
        </w:rPr>
        <w:t xml:space="preserve">. в совершении административного правонарушения подтверждается </w:t>
      </w:r>
      <w:r w:rsidRPr="00BC1FC7" w:rsidR="00336BE3">
        <w:rPr>
          <w:rFonts w:eastAsia="Arial"/>
          <w:sz w:val="27"/>
          <w:szCs w:val="27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BC1FC7" w:rsidR="00336BE3">
        <w:rPr>
          <w:rFonts w:eastAsia="Calibri"/>
          <w:sz w:val="27"/>
          <w:szCs w:val="27"/>
        </w:rPr>
        <w:t>Кодекса Российской Федерации об административных правонарушениях</w:t>
      </w:r>
      <w:r w:rsidRPr="00BC1FC7" w:rsidR="00C908F1">
        <w:rPr>
          <w:sz w:val="27"/>
          <w:szCs w:val="27"/>
        </w:rPr>
        <w:t>:</w:t>
      </w:r>
    </w:p>
    <w:p w:rsidR="00DB2855" w:rsidP="007F0BD9">
      <w:pPr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7"/>
          <w:szCs w:val="27"/>
        </w:rPr>
      </w:pPr>
      <w:r w:rsidRPr="00336BE3">
        <w:rPr>
          <w:sz w:val="27"/>
          <w:szCs w:val="27"/>
        </w:rPr>
        <w:t>-</w:t>
      </w:r>
      <w:r w:rsidRPr="00336BE3">
        <w:rPr>
          <w:sz w:val="27"/>
          <w:szCs w:val="27"/>
        </w:rPr>
        <w:tab/>
        <w:t>протоколом об административном правонарушении</w:t>
      </w:r>
      <w:r w:rsidRPr="00336BE3" w:rsidR="00C908F1">
        <w:rPr>
          <w:sz w:val="27"/>
          <w:szCs w:val="27"/>
        </w:rPr>
        <w:t xml:space="preserve"> </w:t>
      </w:r>
      <w:r w:rsidRPr="00336BE3" w:rsidR="00BF7DBA">
        <w:rPr>
          <w:sz w:val="27"/>
          <w:szCs w:val="27"/>
        </w:rPr>
        <w:t xml:space="preserve">86 ХМ </w:t>
      </w:r>
      <w:r w:rsidR="00716B47">
        <w:rPr>
          <w:sz w:val="27"/>
          <w:szCs w:val="27"/>
        </w:rPr>
        <w:t>№640101</w:t>
      </w:r>
      <w:r w:rsidRPr="00336BE3" w:rsidR="00C908F1">
        <w:rPr>
          <w:sz w:val="27"/>
          <w:szCs w:val="27"/>
        </w:rPr>
        <w:t xml:space="preserve"> </w:t>
      </w:r>
      <w:r w:rsidRPr="00336BE3" w:rsidR="00AE47CE">
        <w:rPr>
          <w:sz w:val="27"/>
          <w:szCs w:val="27"/>
        </w:rPr>
        <w:t xml:space="preserve">от </w:t>
      </w:r>
      <w:r w:rsidR="00716B47">
        <w:rPr>
          <w:sz w:val="27"/>
          <w:szCs w:val="27"/>
        </w:rPr>
        <w:t>06.10</w:t>
      </w:r>
      <w:r w:rsidRPr="00336BE3" w:rsidR="00AE47CE">
        <w:rPr>
          <w:sz w:val="27"/>
          <w:szCs w:val="27"/>
        </w:rPr>
        <w:t>.202</w:t>
      </w:r>
      <w:r w:rsidRPr="00336BE3" w:rsidR="00886F55">
        <w:rPr>
          <w:sz w:val="27"/>
          <w:szCs w:val="27"/>
        </w:rPr>
        <w:t>4</w:t>
      </w:r>
      <w:r w:rsidRPr="00336BE3">
        <w:rPr>
          <w:sz w:val="27"/>
          <w:szCs w:val="27"/>
        </w:rPr>
        <w:t xml:space="preserve">, составленным в отношении </w:t>
      </w:r>
      <w:r w:rsidR="00716B47">
        <w:rPr>
          <w:sz w:val="27"/>
          <w:szCs w:val="27"/>
        </w:rPr>
        <w:t>Медведева И.А</w:t>
      </w:r>
      <w:r w:rsidRPr="00336BE3" w:rsidR="001D5C83">
        <w:rPr>
          <w:sz w:val="27"/>
          <w:szCs w:val="27"/>
        </w:rPr>
        <w:t xml:space="preserve">. </w:t>
      </w:r>
      <w:r w:rsidRPr="00336BE3">
        <w:rPr>
          <w:sz w:val="27"/>
          <w:szCs w:val="27"/>
        </w:rPr>
        <w:t xml:space="preserve">по ч.1 ст. 12.8 КоАП РФ, </w:t>
      </w:r>
      <w:r w:rsidRPr="00336BE3" w:rsidR="00906CE9">
        <w:rPr>
          <w:sz w:val="27"/>
          <w:szCs w:val="27"/>
        </w:rPr>
        <w:t>согласно которо</w:t>
      </w:r>
      <w:r w:rsidRPr="00336BE3" w:rsidR="0047126B">
        <w:rPr>
          <w:sz w:val="27"/>
          <w:szCs w:val="27"/>
        </w:rPr>
        <w:t>му</w:t>
      </w:r>
      <w:r w:rsidRPr="00336BE3" w:rsidR="00C908F1">
        <w:rPr>
          <w:sz w:val="27"/>
          <w:szCs w:val="27"/>
        </w:rPr>
        <w:t xml:space="preserve"> </w:t>
      </w:r>
      <w:r w:rsidR="00716B47">
        <w:rPr>
          <w:sz w:val="27"/>
          <w:szCs w:val="27"/>
        </w:rPr>
        <w:t>06.10</w:t>
      </w:r>
      <w:r w:rsidRPr="00336BE3" w:rsidR="00716B47">
        <w:rPr>
          <w:sz w:val="27"/>
          <w:szCs w:val="27"/>
        </w:rPr>
        <w:t xml:space="preserve">.2024 в </w:t>
      </w:r>
      <w:r w:rsidR="00716B47">
        <w:rPr>
          <w:sz w:val="27"/>
          <w:szCs w:val="27"/>
        </w:rPr>
        <w:t>22</w:t>
      </w:r>
      <w:r w:rsidRPr="00336BE3" w:rsidR="00716B47">
        <w:rPr>
          <w:sz w:val="27"/>
          <w:szCs w:val="27"/>
        </w:rPr>
        <w:t xml:space="preserve"> час. </w:t>
      </w:r>
      <w:r w:rsidR="00716B47">
        <w:rPr>
          <w:sz w:val="27"/>
          <w:szCs w:val="27"/>
        </w:rPr>
        <w:t>20</w:t>
      </w:r>
      <w:r w:rsidRPr="00336BE3" w:rsidR="00716B47">
        <w:rPr>
          <w:sz w:val="27"/>
          <w:szCs w:val="27"/>
        </w:rPr>
        <w:t xml:space="preserve"> мин. </w:t>
      </w:r>
      <w:r w:rsidR="00716B47">
        <w:rPr>
          <w:sz w:val="27"/>
          <w:szCs w:val="27"/>
        </w:rPr>
        <w:t>на 846 км. а/д Р404 Тюмень-Тобольск-Ханты-Мансийск, Нефтеюганский район</w:t>
      </w:r>
      <w:r w:rsidRPr="00336BE3" w:rsidR="00716B47">
        <w:rPr>
          <w:sz w:val="27"/>
          <w:szCs w:val="27"/>
        </w:rPr>
        <w:t xml:space="preserve">, </w:t>
      </w:r>
      <w:r w:rsidR="00716B47">
        <w:rPr>
          <w:sz w:val="27"/>
          <w:szCs w:val="27"/>
        </w:rPr>
        <w:t>Медведев И.А</w:t>
      </w:r>
      <w:r w:rsidRPr="00336BE3" w:rsidR="00716B47">
        <w:rPr>
          <w:sz w:val="27"/>
          <w:szCs w:val="27"/>
        </w:rPr>
        <w:t xml:space="preserve">. управлял транспортным средством </w:t>
      </w:r>
      <w:r w:rsidR="004371DC">
        <w:rPr>
          <w:sz w:val="27"/>
          <w:szCs w:val="27"/>
        </w:rPr>
        <w:t>***</w:t>
      </w:r>
      <w:r w:rsidRPr="00336BE3" w:rsidR="00716B47">
        <w:rPr>
          <w:sz w:val="27"/>
          <w:szCs w:val="27"/>
        </w:rPr>
        <w:t xml:space="preserve">, государственный регистрационный номер </w:t>
      </w:r>
      <w:r w:rsidR="004371DC">
        <w:rPr>
          <w:sz w:val="27"/>
          <w:szCs w:val="27"/>
        </w:rPr>
        <w:t>***</w:t>
      </w:r>
      <w:r w:rsidRPr="00336BE3" w:rsidR="00716B47">
        <w:rPr>
          <w:sz w:val="27"/>
          <w:szCs w:val="27"/>
        </w:rPr>
        <w:t xml:space="preserve">, </w:t>
      </w:r>
      <w:r w:rsidRPr="007F0BD9" w:rsidR="00716B47">
        <w:rPr>
          <w:sz w:val="27"/>
          <w:szCs w:val="27"/>
        </w:rPr>
        <w:t xml:space="preserve">в состоянии алкогольного опьянения, чем </w:t>
      </w:r>
      <w:r w:rsidRPr="00336BE3" w:rsidR="00716B47">
        <w:rPr>
          <w:sz w:val="27"/>
          <w:szCs w:val="27"/>
        </w:rPr>
        <w:t>нарушил требования п.2.7 Правил дорожного движения РФ, утвержденных Постановлением Правительства Российской Федерации от 23.10.1993№ 1090, если такие действия не содержат уголовно-наказуемого деяния</w:t>
      </w:r>
      <w:r w:rsidR="00716B47">
        <w:rPr>
          <w:sz w:val="27"/>
          <w:szCs w:val="27"/>
        </w:rPr>
        <w:t xml:space="preserve">, состояние опьянения установлено в результате освидетельствования прибора </w:t>
      </w:r>
      <w:r w:rsidR="00716B47">
        <w:rPr>
          <w:sz w:val="27"/>
          <w:szCs w:val="27"/>
          <w:lang w:val="en-US"/>
        </w:rPr>
        <w:t>Tigon</w:t>
      </w:r>
      <w:r w:rsidR="00716B47">
        <w:rPr>
          <w:sz w:val="27"/>
          <w:szCs w:val="27"/>
        </w:rPr>
        <w:t xml:space="preserve"> М-3003, показания прибора 0,309 мг/л</w:t>
      </w:r>
      <w:r w:rsidRPr="00336BE3">
        <w:rPr>
          <w:sz w:val="27"/>
          <w:szCs w:val="27"/>
        </w:rPr>
        <w:t>.</w:t>
      </w:r>
    </w:p>
    <w:p w:rsidR="00EC00D0" w:rsidRPr="00D96924" w:rsidP="00232B7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232B73">
        <w:rPr>
          <w:sz w:val="27"/>
          <w:szCs w:val="27"/>
        </w:rPr>
        <w:t>-</w:t>
      </w:r>
      <w:r w:rsidRPr="00663390">
        <w:rPr>
          <w:sz w:val="27"/>
          <w:szCs w:val="27"/>
        </w:rPr>
        <w:t xml:space="preserve"> протоколом об отстранении от управления транспортными </w:t>
      </w:r>
      <w:r w:rsidRPr="006A5A53">
        <w:rPr>
          <w:sz w:val="27"/>
          <w:szCs w:val="27"/>
        </w:rPr>
        <w:t>средствами</w:t>
      </w:r>
      <w:r w:rsidRPr="006A5A53" w:rsidR="00C908F1">
        <w:rPr>
          <w:sz w:val="27"/>
          <w:szCs w:val="27"/>
        </w:rPr>
        <w:t xml:space="preserve"> </w:t>
      </w:r>
      <w:r w:rsidRPr="006A5A53" w:rsidR="006A5A53">
        <w:rPr>
          <w:sz w:val="27"/>
          <w:szCs w:val="27"/>
        </w:rPr>
        <w:t xml:space="preserve">86 ПК №051548 </w:t>
      </w:r>
      <w:r w:rsidRPr="006A5A53">
        <w:rPr>
          <w:sz w:val="27"/>
          <w:szCs w:val="27"/>
        </w:rPr>
        <w:t>от 06.1</w:t>
      </w:r>
      <w:r w:rsidR="006A5A53">
        <w:rPr>
          <w:sz w:val="27"/>
          <w:szCs w:val="27"/>
        </w:rPr>
        <w:t>0</w:t>
      </w:r>
      <w:r w:rsidRPr="006A5A53">
        <w:rPr>
          <w:sz w:val="27"/>
          <w:szCs w:val="27"/>
        </w:rPr>
        <w:t>.202</w:t>
      </w:r>
      <w:r w:rsidRPr="006A5A53" w:rsidR="00886F55">
        <w:rPr>
          <w:sz w:val="27"/>
          <w:szCs w:val="27"/>
        </w:rPr>
        <w:t>4</w:t>
      </w:r>
      <w:r w:rsidRPr="006A5A53">
        <w:rPr>
          <w:sz w:val="27"/>
          <w:szCs w:val="27"/>
        </w:rPr>
        <w:t>, составленным с применением видеозаписи, согласно которо</w:t>
      </w:r>
      <w:r w:rsidRPr="006A5A53" w:rsidR="00BF3AAC">
        <w:rPr>
          <w:sz w:val="27"/>
          <w:szCs w:val="27"/>
        </w:rPr>
        <w:t>му</w:t>
      </w:r>
      <w:r w:rsidRPr="006A5A53" w:rsidR="00C908F1">
        <w:rPr>
          <w:sz w:val="27"/>
          <w:szCs w:val="27"/>
        </w:rPr>
        <w:t xml:space="preserve"> </w:t>
      </w:r>
      <w:r w:rsidR="006A5A53">
        <w:rPr>
          <w:sz w:val="27"/>
          <w:szCs w:val="27"/>
        </w:rPr>
        <w:t>Медведев И.А</w:t>
      </w:r>
      <w:r w:rsidRPr="006A5A53">
        <w:rPr>
          <w:sz w:val="27"/>
          <w:szCs w:val="27"/>
        </w:rPr>
        <w:t>. отстранен от управления</w:t>
      </w:r>
      <w:r w:rsidRPr="00663390">
        <w:rPr>
          <w:sz w:val="27"/>
          <w:szCs w:val="27"/>
        </w:rPr>
        <w:t xml:space="preserve"> транспортным средством </w:t>
      </w:r>
      <w:r w:rsidR="004371DC">
        <w:rPr>
          <w:sz w:val="27"/>
          <w:szCs w:val="27"/>
        </w:rPr>
        <w:t>***</w:t>
      </w:r>
      <w:r w:rsidRPr="00336BE3" w:rsidR="006A5A53">
        <w:rPr>
          <w:sz w:val="27"/>
          <w:szCs w:val="27"/>
        </w:rPr>
        <w:t xml:space="preserve">, государственный регистрационный номер </w:t>
      </w:r>
      <w:r w:rsidR="004371DC">
        <w:rPr>
          <w:sz w:val="27"/>
          <w:szCs w:val="27"/>
        </w:rPr>
        <w:t>***</w:t>
      </w:r>
      <w:r w:rsidRPr="00663390">
        <w:rPr>
          <w:sz w:val="27"/>
          <w:szCs w:val="27"/>
        </w:rPr>
        <w:t>, ввиду наличия у него признаков опьянения (</w:t>
      </w:r>
      <w:r>
        <w:rPr>
          <w:sz w:val="27"/>
          <w:szCs w:val="27"/>
        </w:rPr>
        <w:t>запах алкоголя изо рта</w:t>
      </w:r>
      <w:r w:rsidR="006A5A53">
        <w:rPr>
          <w:sz w:val="27"/>
          <w:szCs w:val="27"/>
        </w:rPr>
        <w:t>, резкое изменение окраски кожных покровов лица</w:t>
      </w:r>
      <w:r w:rsidRPr="00663390">
        <w:rPr>
          <w:sz w:val="27"/>
          <w:szCs w:val="27"/>
        </w:rPr>
        <w:t>);</w:t>
      </w:r>
    </w:p>
    <w:p w:rsidR="007E3E70" w:rsidRPr="002C0679" w:rsidP="00FF0F0A">
      <w:pPr>
        <w:ind w:firstLine="426"/>
        <w:jc w:val="both"/>
        <w:rPr>
          <w:sz w:val="27"/>
          <w:szCs w:val="27"/>
        </w:rPr>
      </w:pPr>
      <w:r w:rsidRPr="00D96924">
        <w:rPr>
          <w:sz w:val="27"/>
          <w:szCs w:val="27"/>
        </w:rPr>
        <w:t>- актом освидетельствования на состояние алкогольного</w:t>
      </w:r>
      <w:r w:rsidRPr="00D96924">
        <w:rPr>
          <w:sz w:val="27"/>
          <w:szCs w:val="27"/>
        </w:rPr>
        <w:t xml:space="preserve"> опьянения 86 ГП </w:t>
      </w:r>
      <w:r w:rsidR="006A5A53">
        <w:rPr>
          <w:sz w:val="27"/>
          <w:szCs w:val="27"/>
        </w:rPr>
        <w:t>058362</w:t>
      </w:r>
      <w:r w:rsidRPr="00D96924">
        <w:rPr>
          <w:sz w:val="27"/>
          <w:szCs w:val="27"/>
        </w:rPr>
        <w:t xml:space="preserve"> от </w:t>
      </w:r>
      <w:r w:rsidR="00FF0F0A">
        <w:rPr>
          <w:sz w:val="27"/>
          <w:szCs w:val="27"/>
        </w:rPr>
        <w:t>06.1</w:t>
      </w:r>
      <w:r w:rsidR="006A5A53">
        <w:rPr>
          <w:sz w:val="27"/>
          <w:szCs w:val="27"/>
        </w:rPr>
        <w:t>0</w:t>
      </w:r>
      <w:r w:rsidRPr="00D96924">
        <w:rPr>
          <w:sz w:val="27"/>
          <w:szCs w:val="27"/>
        </w:rPr>
        <w:t xml:space="preserve">.2024, согласно которого ввиду наличия у </w:t>
      </w:r>
      <w:r w:rsidR="006A5A53">
        <w:rPr>
          <w:sz w:val="27"/>
          <w:szCs w:val="27"/>
        </w:rPr>
        <w:t>Медведев И.А</w:t>
      </w:r>
      <w:r w:rsidRPr="00D96924">
        <w:rPr>
          <w:sz w:val="27"/>
          <w:szCs w:val="27"/>
        </w:rPr>
        <w:t>. признаков опьянения (</w:t>
      </w:r>
      <w:r w:rsidR="006A5A53">
        <w:rPr>
          <w:sz w:val="27"/>
          <w:szCs w:val="27"/>
        </w:rPr>
        <w:t>запах алкоголя изо рта, резкое изменение окраски кожных покровов лица</w:t>
      </w:r>
      <w:r w:rsidRPr="00D96924">
        <w:rPr>
          <w:sz w:val="27"/>
          <w:szCs w:val="27"/>
        </w:rPr>
        <w:t>), ему было предложено пройти освидетельствование на состояние алкогольного опь</w:t>
      </w:r>
      <w:r w:rsidRPr="00D96924">
        <w:rPr>
          <w:sz w:val="27"/>
          <w:szCs w:val="27"/>
        </w:rPr>
        <w:t xml:space="preserve">янения с применением технического средства измерения Анализатора паров этанола в выдыхаемом воздухе </w:t>
      </w:r>
      <w:r w:rsidR="006A5A53">
        <w:rPr>
          <w:sz w:val="27"/>
          <w:szCs w:val="27"/>
          <w:lang w:val="en-US"/>
        </w:rPr>
        <w:t>Tigon</w:t>
      </w:r>
      <w:r w:rsidR="006A5A53">
        <w:rPr>
          <w:sz w:val="27"/>
          <w:szCs w:val="27"/>
        </w:rPr>
        <w:t xml:space="preserve"> М-3003</w:t>
      </w:r>
      <w:r w:rsidRPr="00D96924" w:rsidR="006A5A53">
        <w:rPr>
          <w:sz w:val="27"/>
          <w:szCs w:val="27"/>
        </w:rPr>
        <w:t xml:space="preserve"> </w:t>
      </w:r>
      <w:r w:rsidRPr="00D96924" w:rsidR="001E1461">
        <w:rPr>
          <w:sz w:val="27"/>
          <w:szCs w:val="27"/>
        </w:rPr>
        <w:t xml:space="preserve">(заводской номер </w:t>
      </w:r>
      <w:r w:rsidR="006A5A53">
        <w:rPr>
          <w:sz w:val="27"/>
          <w:szCs w:val="27"/>
        </w:rPr>
        <w:t>А900775</w:t>
      </w:r>
      <w:r w:rsidR="0089395D">
        <w:rPr>
          <w:sz w:val="27"/>
          <w:szCs w:val="27"/>
        </w:rPr>
        <w:t xml:space="preserve">, </w:t>
      </w:r>
      <w:r w:rsidRPr="002C0679" w:rsidR="00841633">
        <w:rPr>
          <w:sz w:val="27"/>
          <w:szCs w:val="27"/>
        </w:rPr>
        <w:t xml:space="preserve">действительно до </w:t>
      </w:r>
      <w:r w:rsidR="00841633">
        <w:rPr>
          <w:sz w:val="27"/>
          <w:szCs w:val="27"/>
        </w:rPr>
        <w:t>22.07.2025</w:t>
      </w:r>
      <w:r w:rsidRPr="00D96924">
        <w:rPr>
          <w:sz w:val="27"/>
          <w:szCs w:val="27"/>
        </w:rPr>
        <w:t xml:space="preserve">), пройти освидетельствование на состояние алкогольного опьянения </w:t>
      </w:r>
      <w:r w:rsidR="006A5A53">
        <w:rPr>
          <w:sz w:val="27"/>
          <w:szCs w:val="27"/>
        </w:rPr>
        <w:t>Медведев И.А</w:t>
      </w:r>
      <w:r w:rsidRPr="00D96924">
        <w:rPr>
          <w:sz w:val="27"/>
          <w:szCs w:val="27"/>
        </w:rPr>
        <w:t>. согласился</w:t>
      </w:r>
      <w:r w:rsidRPr="00D96924">
        <w:rPr>
          <w:sz w:val="27"/>
          <w:szCs w:val="27"/>
        </w:rPr>
        <w:t xml:space="preserve">, о чем имеются </w:t>
      </w:r>
      <w:r w:rsidRPr="002C0679">
        <w:rPr>
          <w:sz w:val="27"/>
          <w:szCs w:val="27"/>
        </w:rPr>
        <w:t xml:space="preserve">соответствующие записи. С результатом </w:t>
      </w:r>
      <w:r w:rsidR="0005790F">
        <w:rPr>
          <w:sz w:val="27"/>
          <w:szCs w:val="27"/>
        </w:rPr>
        <w:t>0,</w:t>
      </w:r>
      <w:r w:rsidR="006A5A53">
        <w:rPr>
          <w:sz w:val="27"/>
          <w:szCs w:val="27"/>
        </w:rPr>
        <w:t>309</w:t>
      </w:r>
      <w:r w:rsidRPr="002C0679">
        <w:rPr>
          <w:sz w:val="27"/>
          <w:szCs w:val="27"/>
        </w:rPr>
        <w:t xml:space="preserve"> мг/л </w:t>
      </w:r>
      <w:r w:rsidR="006A5A53">
        <w:rPr>
          <w:sz w:val="27"/>
          <w:szCs w:val="27"/>
        </w:rPr>
        <w:t>Медведев И.А</w:t>
      </w:r>
      <w:r w:rsidRPr="002C0679">
        <w:rPr>
          <w:sz w:val="27"/>
          <w:szCs w:val="27"/>
        </w:rPr>
        <w:t xml:space="preserve">. </w:t>
      </w:r>
      <w:r w:rsidRPr="00E751A4" w:rsidR="00E751A4">
        <w:rPr>
          <w:sz w:val="27"/>
          <w:szCs w:val="27"/>
        </w:rPr>
        <w:t>согласился</w:t>
      </w:r>
      <w:r w:rsidRPr="002C0679">
        <w:rPr>
          <w:sz w:val="27"/>
          <w:szCs w:val="27"/>
        </w:rPr>
        <w:t xml:space="preserve">, копия акта вручена, что подтверждается </w:t>
      </w:r>
      <w:r w:rsidR="00666528">
        <w:rPr>
          <w:sz w:val="27"/>
          <w:szCs w:val="27"/>
        </w:rPr>
        <w:t xml:space="preserve">его </w:t>
      </w:r>
      <w:r w:rsidRPr="002C0679">
        <w:rPr>
          <w:sz w:val="27"/>
          <w:szCs w:val="27"/>
        </w:rPr>
        <w:t>подписью и видеозаписью;</w:t>
      </w:r>
    </w:p>
    <w:p w:rsidR="007E3E70" w:rsidRPr="002C0679" w:rsidP="007E3E70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результатом теста от </w:t>
      </w:r>
      <w:r w:rsidR="0089395D">
        <w:rPr>
          <w:sz w:val="27"/>
          <w:szCs w:val="27"/>
        </w:rPr>
        <w:t>06.1</w:t>
      </w:r>
      <w:r w:rsidR="006A5A53">
        <w:rPr>
          <w:sz w:val="27"/>
          <w:szCs w:val="27"/>
        </w:rPr>
        <w:t>0</w:t>
      </w:r>
      <w:r w:rsidR="0089395D">
        <w:rPr>
          <w:sz w:val="27"/>
          <w:szCs w:val="27"/>
        </w:rPr>
        <w:t>.</w:t>
      </w:r>
      <w:r w:rsidRPr="002C0679">
        <w:rPr>
          <w:sz w:val="27"/>
          <w:szCs w:val="27"/>
        </w:rPr>
        <w:t xml:space="preserve">2024 технического средства измерения Анализатора паров этанола в выдыхаемом воздухе </w:t>
      </w:r>
      <w:r w:rsidR="006A5A53">
        <w:rPr>
          <w:sz w:val="27"/>
          <w:szCs w:val="27"/>
          <w:lang w:val="en-US"/>
        </w:rPr>
        <w:t>Tigon</w:t>
      </w:r>
      <w:r w:rsidR="006A5A53">
        <w:rPr>
          <w:sz w:val="27"/>
          <w:szCs w:val="27"/>
        </w:rPr>
        <w:t xml:space="preserve"> М-3003</w:t>
      </w:r>
      <w:r w:rsidRPr="00D96924" w:rsidR="006A5A53">
        <w:rPr>
          <w:sz w:val="27"/>
          <w:szCs w:val="27"/>
        </w:rPr>
        <w:t xml:space="preserve"> (заводской номер </w:t>
      </w:r>
      <w:r w:rsidR="006A5A53">
        <w:rPr>
          <w:sz w:val="27"/>
          <w:szCs w:val="27"/>
        </w:rPr>
        <w:t>А900775</w:t>
      </w:r>
      <w:r w:rsidRPr="002C0679" w:rsidR="00C258D1">
        <w:rPr>
          <w:sz w:val="27"/>
          <w:szCs w:val="27"/>
        </w:rPr>
        <w:t>)</w:t>
      </w:r>
      <w:r w:rsidRPr="002C0679">
        <w:rPr>
          <w:sz w:val="27"/>
          <w:szCs w:val="27"/>
        </w:rPr>
        <w:t xml:space="preserve">, согласно которого у </w:t>
      </w:r>
      <w:r w:rsidR="006A5A53">
        <w:rPr>
          <w:sz w:val="27"/>
          <w:szCs w:val="27"/>
        </w:rPr>
        <w:t>Медведева И.А</w:t>
      </w:r>
      <w:r w:rsidRPr="002C0679">
        <w:rPr>
          <w:sz w:val="27"/>
          <w:szCs w:val="27"/>
        </w:rPr>
        <w:t xml:space="preserve">. установлено наличие абсолютного этилового спирта в выдыхаемом воздухе </w:t>
      </w:r>
      <w:r w:rsidR="0005790F">
        <w:rPr>
          <w:sz w:val="27"/>
          <w:szCs w:val="27"/>
        </w:rPr>
        <w:t>0,</w:t>
      </w:r>
      <w:r w:rsidR="006A5A53">
        <w:rPr>
          <w:sz w:val="27"/>
          <w:szCs w:val="27"/>
        </w:rPr>
        <w:t>309</w:t>
      </w:r>
      <w:r w:rsidRPr="002C0679">
        <w:rPr>
          <w:sz w:val="27"/>
          <w:szCs w:val="27"/>
        </w:rPr>
        <w:t xml:space="preserve"> мг/л. С результат</w:t>
      </w:r>
      <w:r w:rsidRPr="002C0679" w:rsidR="0056291A">
        <w:rPr>
          <w:sz w:val="27"/>
          <w:szCs w:val="27"/>
        </w:rPr>
        <w:t>ом</w:t>
      </w:r>
      <w:r w:rsidRPr="002C0679">
        <w:rPr>
          <w:sz w:val="27"/>
          <w:szCs w:val="27"/>
        </w:rPr>
        <w:t xml:space="preserve"> </w:t>
      </w:r>
      <w:r w:rsidR="006A5A53">
        <w:rPr>
          <w:sz w:val="27"/>
          <w:szCs w:val="27"/>
        </w:rPr>
        <w:t>Медведев И.А</w:t>
      </w:r>
      <w:r w:rsidRPr="002C0679">
        <w:rPr>
          <w:sz w:val="27"/>
          <w:szCs w:val="27"/>
        </w:rPr>
        <w:t xml:space="preserve">. </w:t>
      </w:r>
      <w:r w:rsidRPr="00E751A4" w:rsidR="0089395D">
        <w:rPr>
          <w:sz w:val="27"/>
          <w:szCs w:val="27"/>
        </w:rPr>
        <w:t>ознакомлен</w:t>
      </w:r>
      <w:r w:rsidRPr="002C0679">
        <w:rPr>
          <w:sz w:val="27"/>
          <w:szCs w:val="27"/>
        </w:rPr>
        <w:t xml:space="preserve">, </w:t>
      </w:r>
      <w:r w:rsidR="0089395D">
        <w:rPr>
          <w:sz w:val="27"/>
          <w:szCs w:val="27"/>
        </w:rPr>
        <w:t xml:space="preserve">что подтверждается </w:t>
      </w:r>
      <w:r w:rsidR="00666528">
        <w:rPr>
          <w:sz w:val="27"/>
          <w:szCs w:val="27"/>
        </w:rPr>
        <w:t xml:space="preserve">его подписью и </w:t>
      </w:r>
      <w:r w:rsidR="0089395D">
        <w:rPr>
          <w:sz w:val="27"/>
          <w:szCs w:val="27"/>
        </w:rPr>
        <w:t>видеозаписью</w:t>
      </w:r>
      <w:r w:rsidRPr="002C0679">
        <w:rPr>
          <w:sz w:val="27"/>
          <w:szCs w:val="27"/>
        </w:rPr>
        <w:t>;</w:t>
      </w:r>
    </w:p>
    <w:p w:rsidR="006A5A53" w:rsidP="00A53AB2">
      <w:pPr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протоколом о задержании транспортного средства </w:t>
      </w:r>
      <w:r w:rsidRPr="006A5A53">
        <w:rPr>
          <w:sz w:val="27"/>
          <w:szCs w:val="27"/>
        </w:rPr>
        <w:t>86 АК 709382</w:t>
      </w:r>
      <w:r w:rsidRPr="002C0679">
        <w:rPr>
          <w:sz w:val="27"/>
          <w:szCs w:val="27"/>
        </w:rPr>
        <w:t xml:space="preserve"> от </w:t>
      </w:r>
      <w:r>
        <w:rPr>
          <w:sz w:val="27"/>
          <w:szCs w:val="27"/>
        </w:rPr>
        <w:t>06.10</w:t>
      </w:r>
      <w:r w:rsidRPr="002C0679">
        <w:rPr>
          <w:sz w:val="27"/>
          <w:szCs w:val="27"/>
        </w:rPr>
        <w:t xml:space="preserve">.2024, согласно которому задержано транспортное средство </w:t>
      </w:r>
      <w:r w:rsidR="004371DC">
        <w:rPr>
          <w:sz w:val="27"/>
          <w:szCs w:val="27"/>
        </w:rPr>
        <w:t>***</w:t>
      </w:r>
      <w:r w:rsidRPr="00336BE3">
        <w:rPr>
          <w:sz w:val="27"/>
          <w:szCs w:val="27"/>
        </w:rPr>
        <w:t xml:space="preserve">, государственный регистрационный номер </w:t>
      </w:r>
      <w:r w:rsidR="004371DC">
        <w:rPr>
          <w:sz w:val="27"/>
          <w:szCs w:val="27"/>
        </w:rPr>
        <w:t>***</w:t>
      </w:r>
      <w:r w:rsidRPr="002C0679">
        <w:rPr>
          <w:sz w:val="27"/>
          <w:szCs w:val="27"/>
        </w:rPr>
        <w:t>;</w:t>
      </w:r>
    </w:p>
    <w:p w:rsidR="009C7949" w:rsidP="000566D4">
      <w:pPr>
        <w:jc w:val="both"/>
        <w:rPr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рапортом ИДПС взвода №2 роты №1 ОБ ДПС ГИБДД УМВД РФ по ХМАО-Югре, согласно которому в 22 час. 20 мин. </w:t>
      </w:r>
      <w:r>
        <w:rPr>
          <w:sz w:val="27"/>
          <w:szCs w:val="27"/>
        </w:rPr>
        <w:t>на 846 км. а/д Р404 Тюмень-Тобольск-Ханты-Мансийск, Нефтеюганский район</w:t>
      </w:r>
      <w:r w:rsidRPr="00336BE3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было остановлено </w:t>
      </w:r>
      <w:r w:rsidRPr="00336BE3">
        <w:rPr>
          <w:sz w:val="27"/>
          <w:szCs w:val="27"/>
        </w:rPr>
        <w:t>транспортн</w:t>
      </w:r>
      <w:r>
        <w:rPr>
          <w:sz w:val="27"/>
          <w:szCs w:val="27"/>
        </w:rPr>
        <w:t>ое</w:t>
      </w:r>
      <w:r w:rsidRPr="00336BE3">
        <w:rPr>
          <w:sz w:val="27"/>
          <w:szCs w:val="27"/>
        </w:rPr>
        <w:t xml:space="preserve"> средство </w:t>
      </w:r>
      <w:r w:rsidR="004371DC">
        <w:rPr>
          <w:sz w:val="27"/>
          <w:szCs w:val="27"/>
        </w:rPr>
        <w:t>***</w:t>
      </w:r>
      <w:r w:rsidRPr="00336BE3">
        <w:rPr>
          <w:sz w:val="27"/>
          <w:szCs w:val="27"/>
        </w:rPr>
        <w:t xml:space="preserve">, государственный регистрационный номер </w:t>
      </w:r>
      <w:r w:rsidR="004371DC">
        <w:rPr>
          <w:sz w:val="27"/>
          <w:szCs w:val="27"/>
        </w:rPr>
        <w:t>***</w:t>
      </w:r>
      <w:r>
        <w:rPr>
          <w:sz w:val="27"/>
          <w:szCs w:val="27"/>
        </w:rPr>
        <w:t xml:space="preserve"> с самодельным прицепом на котором перевозилась резиновая лодка «Фрегат» под управлением Медведева И.А</w:t>
      </w:r>
      <w:r w:rsidRPr="00336BE3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у которого имелись признаки </w:t>
      </w:r>
      <w:r w:rsidRPr="00E751A4">
        <w:rPr>
          <w:sz w:val="27"/>
          <w:szCs w:val="27"/>
        </w:rPr>
        <w:t xml:space="preserve">алкогольного опьянения, </w:t>
      </w:r>
      <w:r>
        <w:rPr>
          <w:sz w:val="27"/>
          <w:szCs w:val="27"/>
        </w:rPr>
        <w:t xml:space="preserve">а именно запах алкоголя изо рта, резкое изменение </w:t>
      </w:r>
      <w:r>
        <w:rPr>
          <w:sz w:val="27"/>
          <w:szCs w:val="27"/>
        </w:rPr>
        <w:t>окраски кожных покровов лица, в связи с чем Медведев И.А</w:t>
      </w:r>
      <w:r w:rsidRPr="002C0679">
        <w:rPr>
          <w:sz w:val="27"/>
          <w:szCs w:val="27"/>
        </w:rPr>
        <w:t>.</w:t>
      </w:r>
      <w:r>
        <w:rPr>
          <w:sz w:val="27"/>
          <w:szCs w:val="27"/>
        </w:rPr>
        <w:t xml:space="preserve"> был отстранен от управления ТС, а после предложено пройти освидетельствование на состояние опьянения на месте при помощи прибора </w:t>
      </w:r>
      <w:r>
        <w:rPr>
          <w:sz w:val="27"/>
          <w:szCs w:val="27"/>
          <w:lang w:val="en-US"/>
        </w:rPr>
        <w:t>Tigon</w:t>
      </w:r>
      <w:r>
        <w:rPr>
          <w:sz w:val="27"/>
          <w:szCs w:val="27"/>
        </w:rPr>
        <w:t xml:space="preserve"> М-3003, на что Медведев И.А</w:t>
      </w:r>
      <w:r w:rsidRPr="002C0679">
        <w:rPr>
          <w:sz w:val="27"/>
          <w:szCs w:val="27"/>
        </w:rPr>
        <w:t>.</w:t>
      </w:r>
      <w:r>
        <w:rPr>
          <w:sz w:val="27"/>
          <w:szCs w:val="27"/>
        </w:rPr>
        <w:t xml:space="preserve"> был согласен. Показания прибора со</w:t>
      </w:r>
      <w:r>
        <w:rPr>
          <w:sz w:val="27"/>
          <w:szCs w:val="27"/>
        </w:rPr>
        <w:t>ставил</w:t>
      </w:r>
      <w:r w:rsidR="00E751A4">
        <w:rPr>
          <w:sz w:val="27"/>
          <w:szCs w:val="27"/>
        </w:rPr>
        <w:t>и</w:t>
      </w:r>
      <w:r>
        <w:rPr>
          <w:sz w:val="27"/>
          <w:szCs w:val="27"/>
        </w:rPr>
        <w:t xml:space="preserve"> 0,309 мг/л,</w:t>
      </w:r>
      <w:r w:rsidRPr="009C794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состояние опьянения </w:t>
      </w:r>
      <w:r w:rsidR="00E751A4">
        <w:rPr>
          <w:sz w:val="27"/>
          <w:szCs w:val="27"/>
        </w:rPr>
        <w:t>установлено</w:t>
      </w:r>
      <w:r>
        <w:rPr>
          <w:sz w:val="27"/>
          <w:szCs w:val="27"/>
        </w:rPr>
        <w:t>, с данным результатом Медведев И.А</w:t>
      </w:r>
      <w:r w:rsidRPr="002C0679">
        <w:rPr>
          <w:sz w:val="27"/>
          <w:szCs w:val="27"/>
        </w:rPr>
        <w:t>.</w:t>
      </w:r>
      <w:r>
        <w:rPr>
          <w:sz w:val="27"/>
          <w:szCs w:val="27"/>
        </w:rPr>
        <w:t xml:space="preserve"> был согласен, были разъяснены положения ст. 51 Конституции РФ и ст. 25.1 КоАП РФ</w:t>
      </w:r>
      <w:r w:rsidR="00BF1046">
        <w:rPr>
          <w:sz w:val="27"/>
          <w:szCs w:val="27"/>
        </w:rPr>
        <w:t>, в отношении Медведева И.А</w:t>
      </w:r>
      <w:r w:rsidRPr="002C0679" w:rsidR="00BF1046">
        <w:rPr>
          <w:sz w:val="27"/>
          <w:szCs w:val="27"/>
        </w:rPr>
        <w:t>.</w:t>
      </w:r>
      <w:r w:rsidR="00BF1046">
        <w:rPr>
          <w:sz w:val="27"/>
          <w:szCs w:val="27"/>
        </w:rPr>
        <w:t xml:space="preserve"> составлен административный материал по ч. 1 ст.12.8 КоАП РФ, ТС </w:t>
      </w:r>
      <w:r w:rsidR="004371DC">
        <w:rPr>
          <w:sz w:val="27"/>
          <w:szCs w:val="27"/>
        </w:rPr>
        <w:t>***</w:t>
      </w:r>
      <w:r w:rsidRPr="00336BE3" w:rsidR="00BF1046">
        <w:rPr>
          <w:sz w:val="27"/>
          <w:szCs w:val="27"/>
        </w:rPr>
        <w:t xml:space="preserve">, государственный регистрационный номер </w:t>
      </w:r>
      <w:r w:rsidR="004371DC">
        <w:rPr>
          <w:sz w:val="27"/>
          <w:szCs w:val="27"/>
        </w:rPr>
        <w:t>***</w:t>
      </w:r>
      <w:r w:rsidR="00BF1046">
        <w:rPr>
          <w:sz w:val="27"/>
          <w:szCs w:val="27"/>
        </w:rPr>
        <w:t xml:space="preserve"> с самодельным прицепом помещено на специализированную стоянку;</w:t>
      </w:r>
    </w:p>
    <w:p w:rsidR="00FE203F" w:rsidP="00FE203F">
      <w:pPr>
        <w:jc w:val="both"/>
        <w:rPr>
          <w:rFonts w:eastAsia="Arial Unicode MS"/>
          <w:sz w:val="27"/>
          <w:szCs w:val="27"/>
        </w:rPr>
      </w:pPr>
      <w:r w:rsidRPr="002C0679">
        <w:rPr>
          <w:rFonts w:eastAsia="Arial Unicode MS"/>
          <w:sz w:val="27"/>
          <w:szCs w:val="27"/>
        </w:rPr>
        <w:t xml:space="preserve">- </w:t>
      </w:r>
      <w:r>
        <w:rPr>
          <w:rFonts w:eastAsia="Arial Unicode MS"/>
          <w:sz w:val="27"/>
          <w:szCs w:val="27"/>
        </w:rPr>
        <w:t xml:space="preserve">справкой инспектора по ИАЗ ОБ ДПС ГИБДД УМВД России по ХМАО-Югре, согласно которой </w:t>
      </w:r>
      <w:r>
        <w:rPr>
          <w:sz w:val="27"/>
          <w:szCs w:val="27"/>
        </w:rPr>
        <w:t>Медведев И.А</w:t>
      </w:r>
      <w:r w:rsidRPr="002C0679">
        <w:rPr>
          <w:sz w:val="27"/>
          <w:szCs w:val="27"/>
        </w:rPr>
        <w:t>.</w:t>
      </w:r>
      <w:r>
        <w:rPr>
          <w:sz w:val="27"/>
          <w:szCs w:val="27"/>
        </w:rPr>
        <w:t xml:space="preserve"> имеет водительское удосто</w:t>
      </w:r>
      <w:r>
        <w:rPr>
          <w:sz w:val="27"/>
          <w:szCs w:val="27"/>
        </w:rPr>
        <w:t xml:space="preserve">верение на право управления транспортными средствами, согласно </w:t>
      </w:r>
      <w:r w:rsidRPr="002C0679">
        <w:rPr>
          <w:rFonts w:eastAsia="Arial Unicode MS"/>
          <w:sz w:val="27"/>
          <w:szCs w:val="27"/>
        </w:rPr>
        <w:t>сведени</w:t>
      </w:r>
      <w:r>
        <w:rPr>
          <w:rFonts w:eastAsia="Arial Unicode MS"/>
          <w:sz w:val="27"/>
          <w:szCs w:val="27"/>
        </w:rPr>
        <w:t>й</w:t>
      </w:r>
      <w:r w:rsidRPr="002C0679">
        <w:rPr>
          <w:rFonts w:eastAsia="Arial Unicode MS"/>
          <w:sz w:val="27"/>
          <w:szCs w:val="27"/>
        </w:rPr>
        <w:t xml:space="preserve"> ИЦ </w:t>
      </w:r>
      <w:r>
        <w:rPr>
          <w:rFonts w:eastAsia="Arial Unicode MS"/>
          <w:sz w:val="27"/>
          <w:szCs w:val="27"/>
        </w:rPr>
        <w:t xml:space="preserve">по ХМАО-Югре(РАИБД) и ГИАЦ (Главный информационный аналитический Центр МВД России) </w:t>
      </w:r>
      <w:r>
        <w:rPr>
          <w:sz w:val="27"/>
          <w:szCs w:val="27"/>
        </w:rPr>
        <w:t>Медведев И.А</w:t>
      </w:r>
      <w:r w:rsidRPr="002C0679">
        <w:rPr>
          <w:sz w:val="27"/>
          <w:szCs w:val="27"/>
        </w:rPr>
        <w:t xml:space="preserve">. </w:t>
      </w:r>
      <w:r>
        <w:rPr>
          <w:sz w:val="27"/>
          <w:szCs w:val="27"/>
        </w:rPr>
        <w:t>не имеет судимость за совершение преступлений, предусмотренных ч. 2,4,6</w:t>
      </w:r>
      <w:r w:rsidRPr="002C0679">
        <w:rPr>
          <w:sz w:val="27"/>
          <w:szCs w:val="27"/>
        </w:rPr>
        <w:t xml:space="preserve"> ст.264</w:t>
      </w:r>
      <w:r>
        <w:rPr>
          <w:sz w:val="27"/>
          <w:szCs w:val="27"/>
        </w:rPr>
        <w:t>, ч.1,</w:t>
      </w:r>
      <w:r>
        <w:rPr>
          <w:sz w:val="27"/>
          <w:szCs w:val="27"/>
        </w:rPr>
        <w:t xml:space="preserve"> ч.2 </w:t>
      </w:r>
      <w:r w:rsidRPr="002C0679">
        <w:rPr>
          <w:sz w:val="27"/>
          <w:szCs w:val="27"/>
        </w:rPr>
        <w:t>ст.264</w:t>
      </w:r>
      <w:r>
        <w:rPr>
          <w:sz w:val="27"/>
          <w:szCs w:val="27"/>
        </w:rPr>
        <w:t>.1</w:t>
      </w:r>
      <w:r w:rsidRPr="002C0679">
        <w:rPr>
          <w:sz w:val="27"/>
          <w:szCs w:val="27"/>
        </w:rPr>
        <w:t xml:space="preserve"> УК РФ</w:t>
      </w:r>
      <w:r w:rsidRPr="002C0679">
        <w:rPr>
          <w:rFonts w:eastAsia="Arial Unicode MS"/>
          <w:sz w:val="27"/>
          <w:szCs w:val="27"/>
        </w:rPr>
        <w:t>;</w:t>
      </w:r>
    </w:p>
    <w:p w:rsidR="00FE203F" w:rsidP="000566D4">
      <w:pPr>
        <w:jc w:val="both"/>
        <w:rPr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объяснением </w:t>
      </w:r>
      <w:r>
        <w:rPr>
          <w:sz w:val="27"/>
          <w:szCs w:val="27"/>
        </w:rPr>
        <w:t>Медведева И.А</w:t>
      </w:r>
      <w:r w:rsidRPr="002C0679">
        <w:rPr>
          <w:sz w:val="27"/>
          <w:szCs w:val="27"/>
        </w:rPr>
        <w:t>.</w:t>
      </w:r>
      <w:r>
        <w:rPr>
          <w:sz w:val="27"/>
          <w:szCs w:val="27"/>
        </w:rPr>
        <w:t xml:space="preserve"> от 06.10.2024, согласно которому 05.10.2024 он приехал на своем автомобиле </w:t>
      </w:r>
      <w:r w:rsidR="004371DC">
        <w:rPr>
          <w:sz w:val="27"/>
          <w:szCs w:val="27"/>
        </w:rPr>
        <w:t>***</w:t>
      </w:r>
      <w:r w:rsidRPr="00336BE3">
        <w:rPr>
          <w:sz w:val="27"/>
          <w:szCs w:val="27"/>
        </w:rPr>
        <w:t xml:space="preserve">, государственный регистрационный номер </w:t>
      </w:r>
      <w:r w:rsidR="004371DC">
        <w:rPr>
          <w:sz w:val="27"/>
          <w:szCs w:val="27"/>
        </w:rPr>
        <w:t>***</w:t>
      </w:r>
      <w:r>
        <w:rPr>
          <w:sz w:val="27"/>
          <w:szCs w:val="27"/>
        </w:rPr>
        <w:t>на реку «Протока Лемпинская» район п.Белый Яр, Нефтеюганского</w:t>
      </w:r>
      <w:r>
        <w:rPr>
          <w:sz w:val="27"/>
          <w:szCs w:val="27"/>
        </w:rPr>
        <w:t xml:space="preserve"> района на отдых с ночев</w:t>
      </w:r>
      <w:r w:rsidR="00E751A4">
        <w:rPr>
          <w:sz w:val="27"/>
          <w:szCs w:val="27"/>
        </w:rPr>
        <w:t>к</w:t>
      </w:r>
      <w:r>
        <w:rPr>
          <w:sz w:val="27"/>
          <w:szCs w:val="27"/>
        </w:rPr>
        <w:t>ой, где вечером он употреблял спиртные напитки, а именно водку в количестве около 300 грамм, после чего лег спать. Утром 06.10.2024 проснувшись, весь день ходил по лесу, вечером 06.10.2024</w:t>
      </w:r>
      <w:r w:rsidR="00841633">
        <w:rPr>
          <w:sz w:val="27"/>
          <w:szCs w:val="27"/>
        </w:rPr>
        <w:t xml:space="preserve"> Медведев И.А</w:t>
      </w:r>
      <w:r w:rsidRPr="002C0679" w:rsidR="00841633">
        <w:rPr>
          <w:sz w:val="27"/>
          <w:szCs w:val="27"/>
        </w:rPr>
        <w:t>.</w:t>
      </w:r>
      <w:r w:rsidR="00841633">
        <w:rPr>
          <w:sz w:val="27"/>
          <w:szCs w:val="27"/>
        </w:rPr>
        <w:t xml:space="preserve"> сел за руль своего автомобиля </w:t>
      </w:r>
      <w:r w:rsidR="004371DC">
        <w:rPr>
          <w:sz w:val="27"/>
          <w:szCs w:val="27"/>
        </w:rPr>
        <w:t>***</w:t>
      </w:r>
      <w:r w:rsidRPr="00336BE3" w:rsidR="00841633">
        <w:rPr>
          <w:sz w:val="27"/>
          <w:szCs w:val="27"/>
        </w:rPr>
        <w:t xml:space="preserve">, государственный регистрационный номер </w:t>
      </w:r>
      <w:r w:rsidR="004371DC">
        <w:rPr>
          <w:sz w:val="27"/>
          <w:szCs w:val="27"/>
        </w:rPr>
        <w:t>***</w:t>
      </w:r>
      <w:r w:rsidR="00841633">
        <w:rPr>
          <w:sz w:val="27"/>
          <w:szCs w:val="27"/>
        </w:rPr>
        <w:t xml:space="preserve"> и поехал домой в г.Нефтеюганск, при движении на 846 км а/д Р404 Нефтеюганского района был остановлен в 22 час. 20 мин. сотрудниками ДПС, в течение дня больше алкогольных напитков не употреблял;</w:t>
      </w:r>
    </w:p>
    <w:p w:rsidR="000566D4" w:rsidRPr="002C0679" w:rsidP="000566D4">
      <w:pPr>
        <w:jc w:val="both"/>
        <w:rPr>
          <w:rFonts w:eastAsia="Arial Unicode MS"/>
          <w:b/>
          <w:sz w:val="27"/>
          <w:szCs w:val="27"/>
        </w:rPr>
      </w:pPr>
      <w:r w:rsidRPr="002C0679">
        <w:rPr>
          <w:rFonts w:eastAsia="Arial Unicode MS"/>
          <w:sz w:val="27"/>
          <w:szCs w:val="27"/>
        </w:rPr>
        <w:t xml:space="preserve">- свидетельством о поверке </w:t>
      </w:r>
      <w:r w:rsidRPr="002C0679">
        <w:rPr>
          <w:sz w:val="27"/>
          <w:szCs w:val="27"/>
        </w:rPr>
        <w:t>№ С-ВЯ/</w:t>
      </w:r>
      <w:r>
        <w:rPr>
          <w:sz w:val="27"/>
          <w:szCs w:val="27"/>
        </w:rPr>
        <w:t>2</w:t>
      </w:r>
      <w:r w:rsidR="00841633">
        <w:rPr>
          <w:sz w:val="27"/>
          <w:szCs w:val="27"/>
        </w:rPr>
        <w:t>3</w:t>
      </w:r>
      <w:r w:rsidRPr="002C0679">
        <w:rPr>
          <w:sz w:val="27"/>
          <w:szCs w:val="27"/>
        </w:rPr>
        <w:t>-</w:t>
      </w:r>
      <w:r w:rsidR="00841633">
        <w:rPr>
          <w:sz w:val="27"/>
          <w:szCs w:val="27"/>
        </w:rPr>
        <w:t>07</w:t>
      </w:r>
      <w:r w:rsidRPr="002C0679">
        <w:rPr>
          <w:sz w:val="27"/>
          <w:szCs w:val="27"/>
        </w:rPr>
        <w:t>-202</w:t>
      </w:r>
      <w:r w:rsidR="00841633">
        <w:rPr>
          <w:sz w:val="27"/>
          <w:szCs w:val="27"/>
        </w:rPr>
        <w:t>4</w:t>
      </w:r>
      <w:r w:rsidRPr="002C0679">
        <w:rPr>
          <w:sz w:val="27"/>
          <w:szCs w:val="27"/>
        </w:rPr>
        <w:t>/</w:t>
      </w:r>
      <w:r w:rsidR="00841633">
        <w:rPr>
          <w:sz w:val="27"/>
          <w:szCs w:val="27"/>
        </w:rPr>
        <w:t>356528856</w:t>
      </w:r>
      <w:r w:rsidRPr="002C0679">
        <w:rPr>
          <w:sz w:val="27"/>
          <w:szCs w:val="27"/>
        </w:rPr>
        <w:t xml:space="preserve"> средства измерения воздухе </w:t>
      </w:r>
      <w:r w:rsidR="00841633">
        <w:rPr>
          <w:sz w:val="27"/>
          <w:szCs w:val="27"/>
          <w:lang w:val="en-US"/>
        </w:rPr>
        <w:t>Tigon</w:t>
      </w:r>
      <w:r w:rsidR="00841633">
        <w:rPr>
          <w:sz w:val="27"/>
          <w:szCs w:val="27"/>
        </w:rPr>
        <w:t xml:space="preserve"> М-3003</w:t>
      </w:r>
      <w:r w:rsidRPr="00D96924" w:rsidR="00841633">
        <w:rPr>
          <w:sz w:val="27"/>
          <w:szCs w:val="27"/>
        </w:rPr>
        <w:t xml:space="preserve"> (заводской номер </w:t>
      </w:r>
      <w:r w:rsidR="00841633">
        <w:rPr>
          <w:sz w:val="27"/>
          <w:szCs w:val="27"/>
        </w:rPr>
        <w:t>А900775</w:t>
      </w:r>
      <w:r w:rsidRPr="002C0679">
        <w:rPr>
          <w:sz w:val="27"/>
          <w:szCs w:val="27"/>
        </w:rPr>
        <w:t xml:space="preserve">), действительно до </w:t>
      </w:r>
      <w:r w:rsidR="00841633">
        <w:rPr>
          <w:sz w:val="27"/>
          <w:szCs w:val="27"/>
        </w:rPr>
        <w:t>22.07.2025</w:t>
      </w:r>
      <w:r w:rsidRPr="002C0679">
        <w:rPr>
          <w:rFonts w:eastAsia="Arial Unicode MS"/>
          <w:sz w:val="27"/>
          <w:szCs w:val="27"/>
        </w:rPr>
        <w:t>;</w:t>
      </w:r>
    </w:p>
    <w:p w:rsidR="000D6958" w:rsidRPr="00663390" w:rsidP="000D6958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</w:t>
      </w:r>
      <w:r w:rsidR="009907EC">
        <w:rPr>
          <w:sz w:val="27"/>
          <w:szCs w:val="27"/>
        </w:rPr>
        <w:t xml:space="preserve">3 </w:t>
      </w:r>
      <w:r w:rsidRPr="002C0679">
        <w:rPr>
          <w:sz w:val="27"/>
          <w:szCs w:val="27"/>
          <w:lang w:val="en-US"/>
        </w:rPr>
        <w:t>CD</w:t>
      </w:r>
      <w:r w:rsidRPr="002C0679">
        <w:rPr>
          <w:sz w:val="27"/>
          <w:szCs w:val="27"/>
        </w:rPr>
        <w:t>-</w:t>
      </w:r>
      <w:r w:rsidRPr="002C0679">
        <w:rPr>
          <w:sz w:val="27"/>
          <w:szCs w:val="27"/>
          <w:lang w:val="en-US"/>
        </w:rPr>
        <w:t>R</w:t>
      </w:r>
      <w:r w:rsidRPr="002C0679">
        <w:rPr>
          <w:sz w:val="27"/>
          <w:szCs w:val="27"/>
        </w:rPr>
        <w:t xml:space="preserve"> диск</w:t>
      </w:r>
      <w:r w:rsidR="009907EC">
        <w:rPr>
          <w:sz w:val="27"/>
          <w:szCs w:val="27"/>
        </w:rPr>
        <w:t>ами</w:t>
      </w:r>
      <w:r w:rsidRPr="002C0679">
        <w:rPr>
          <w:sz w:val="27"/>
          <w:szCs w:val="27"/>
        </w:rPr>
        <w:t xml:space="preserve"> с видеозапис</w:t>
      </w:r>
      <w:r w:rsidR="009907EC">
        <w:rPr>
          <w:sz w:val="27"/>
          <w:szCs w:val="27"/>
        </w:rPr>
        <w:t>ями</w:t>
      </w:r>
      <w:r w:rsidRPr="002C0679">
        <w:rPr>
          <w:sz w:val="27"/>
          <w:szCs w:val="27"/>
        </w:rPr>
        <w:t xml:space="preserve"> совершения процессуальных действий по освидетельствованию </w:t>
      </w:r>
      <w:r w:rsidR="009907EC">
        <w:rPr>
          <w:sz w:val="27"/>
          <w:szCs w:val="27"/>
        </w:rPr>
        <w:t>Медведева И.</w:t>
      </w:r>
      <w:r w:rsidRPr="00E751A4" w:rsidR="009907EC">
        <w:rPr>
          <w:sz w:val="27"/>
          <w:szCs w:val="27"/>
        </w:rPr>
        <w:t>А</w:t>
      </w:r>
      <w:r w:rsidRPr="00E751A4">
        <w:rPr>
          <w:sz w:val="27"/>
          <w:szCs w:val="27"/>
        </w:rPr>
        <w:t xml:space="preserve">. на </w:t>
      </w:r>
      <w:r w:rsidRPr="002C0679">
        <w:rPr>
          <w:sz w:val="27"/>
          <w:szCs w:val="27"/>
        </w:rPr>
        <w:t xml:space="preserve">состояние алкогольного опьянения с применением технического средства измерения, </w:t>
      </w:r>
      <w:r w:rsidRPr="00E751A4">
        <w:rPr>
          <w:sz w:val="27"/>
          <w:szCs w:val="27"/>
        </w:rPr>
        <w:t xml:space="preserve">с результатом которого </w:t>
      </w:r>
      <w:r w:rsidRPr="00E751A4" w:rsidR="009907EC">
        <w:rPr>
          <w:sz w:val="27"/>
          <w:szCs w:val="27"/>
        </w:rPr>
        <w:t>Медведев И.А</w:t>
      </w:r>
      <w:r w:rsidRPr="00E751A4">
        <w:rPr>
          <w:sz w:val="27"/>
          <w:szCs w:val="27"/>
        </w:rPr>
        <w:t xml:space="preserve">. </w:t>
      </w:r>
      <w:r w:rsidR="00E751A4">
        <w:rPr>
          <w:sz w:val="27"/>
          <w:szCs w:val="27"/>
        </w:rPr>
        <w:t>согласился</w:t>
      </w:r>
      <w:r w:rsidRPr="00E751A4">
        <w:rPr>
          <w:sz w:val="27"/>
          <w:szCs w:val="27"/>
        </w:rPr>
        <w:t xml:space="preserve">. </w:t>
      </w:r>
      <w:r w:rsidRPr="002C0679">
        <w:rPr>
          <w:sz w:val="27"/>
          <w:szCs w:val="27"/>
        </w:rPr>
        <w:t>Из видеозапис</w:t>
      </w:r>
      <w:r w:rsidR="009907EC">
        <w:rPr>
          <w:sz w:val="27"/>
          <w:szCs w:val="27"/>
        </w:rPr>
        <w:t>ей</w:t>
      </w:r>
      <w:r w:rsidRPr="002C0679">
        <w:rPr>
          <w:sz w:val="27"/>
          <w:szCs w:val="27"/>
        </w:rPr>
        <w:t xml:space="preserve"> следует, что установленный</w:t>
      </w:r>
      <w:r w:rsidRPr="00663390">
        <w:rPr>
          <w:sz w:val="27"/>
          <w:szCs w:val="27"/>
        </w:rPr>
        <w:t xml:space="preserve"> процессуальный порядок проведения процессуальных действий по освидетельствов</w:t>
      </w:r>
      <w:r w:rsidRPr="00663390">
        <w:rPr>
          <w:sz w:val="27"/>
          <w:szCs w:val="27"/>
        </w:rPr>
        <w:t xml:space="preserve">анию на состояние алкогольного опьянения, должностным лицом соблюден. При </w:t>
      </w:r>
      <w:r w:rsidRPr="00663390">
        <w:rPr>
          <w:sz w:val="27"/>
          <w:szCs w:val="27"/>
        </w:rPr>
        <w:t xml:space="preserve">совершении данных действий </w:t>
      </w:r>
      <w:r w:rsidR="009907EC">
        <w:rPr>
          <w:sz w:val="27"/>
          <w:szCs w:val="27"/>
        </w:rPr>
        <w:t>Медведеву И.А</w:t>
      </w:r>
      <w:r w:rsidRPr="00663390">
        <w:rPr>
          <w:sz w:val="27"/>
          <w:szCs w:val="27"/>
        </w:rPr>
        <w:t>. должностным лицом разъяснены процессуальные права.</w:t>
      </w:r>
    </w:p>
    <w:p w:rsidR="00F8773E" w:rsidRPr="00663390" w:rsidP="00F8773E">
      <w:pPr>
        <w:tabs>
          <w:tab w:val="left" w:pos="567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>В соответствии с п. 2.7. ПДД РФ, утвержденных Постановлением Правительства РФ от 23.10.1</w:t>
      </w:r>
      <w:r w:rsidRPr="00663390">
        <w:rPr>
          <w:sz w:val="27"/>
          <w:szCs w:val="27"/>
        </w:rPr>
        <w:t>993 года №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</w:t>
      </w:r>
      <w:r w:rsidRPr="00663390">
        <w:rPr>
          <w:sz w:val="27"/>
          <w:szCs w:val="27"/>
        </w:rPr>
        <w:t>ем под угрозу безопасность движения.</w:t>
      </w:r>
    </w:p>
    <w:p w:rsidR="00F8773E" w:rsidRPr="00663390" w:rsidP="00F8773E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63390">
        <w:rPr>
          <w:color w:val="000000"/>
          <w:sz w:val="27"/>
          <w:szCs w:val="27"/>
        </w:rPr>
        <w:t>В соответствии с ч. 2, ч. 6 ст. 25.7 КоАП РФ, в случаях, предусмотренных </w:t>
      </w:r>
      <w:hyperlink r:id="rId5" w:anchor="dst102447" w:history="1">
        <w:r w:rsidRPr="00663390">
          <w:rPr>
            <w:color w:val="000000" w:themeColor="text1"/>
            <w:sz w:val="27"/>
            <w:szCs w:val="27"/>
          </w:rPr>
          <w:t>главой 27</w:t>
        </w:r>
      </w:hyperlink>
      <w:r w:rsidRPr="00663390">
        <w:rPr>
          <w:color w:val="000000" w:themeColor="text1"/>
          <w:sz w:val="27"/>
          <w:szCs w:val="27"/>
        </w:rPr>
        <w:t> и </w:t>
      </w:r>
      <w:hyperlink r:id="rId6" w:anchor="dst1120" w:history="1">
        <w:r w:rsidRPr="00663390">
          <w:rPr>
            <w:color w:val="000000" w:themeColor="text1"/>
            <w:sz w:val="27"/>
            <w:szCs w:val="27"/>
          </w:rPr>
          <w:t>статьей 28.1.1</w:t>
        </w:r>
      </w:hyperlink>
      <w:r w:rsidRPr="00663390">
        <w:rPr>
          <w:color w:val="000000"/>
          <w:sz w:val="27"/>
          <w:szCs w:val="27"/>
        </w:rPr>
        <w:t xml:space="preserve"> настоящего Кодекса, обязательно присутствие понятых или применение видеозаписи. Об участии понятых в производстве по делу об </w:t>
      </w:r>
      <w:r w:rsidRPr="00663390">
        <w:rPr>
          <w:color w:val="000000"/>
          <w:sz w:val="27"/>
          <w:szCs w:val="27"/>
        </w:rPr>
        <w:t>административном правонарушении делается запись в протоколе.</w:t>
      </w:r>
      <w:r w:rsidRPr="00663390" w:rsidR="007D3DE0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Понятой вправе делать замечания по поводу совершаемых процессуальных действий. Замечания понятого подлежат занесению в протокол.</w:t>
      </w:r>
      <w:r w:rsidRPr="00663390" w:rsidR="00DA52DB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В случае необходимости понятой может быть опрошен в качестве свиде</w:t>
      </w:r>
      <w:r w:rsidRPr="00663390">
        <w:rPr>
          <w:color w:val="000000"/>
          <w:sz w:val="27"/>
          <w:szCs w:val="27"/>
        </w:rPr>
        <w:t xml:space="preserve">теля в </w:t>
      </w:r>
      <w:r w:rsidRPr="00663390">
        <w:rPr>
          <w:sz w:val="27"/>
          <w:szCs w:val="27"/>
        </w:rPr>
        <w:t xml:space="preserve">соответствии со </w:t>
      </w:r>
      <w:hyperlink r:id="rId7" w:anchor="dst102330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25.6</w:t>
        </w:r>
      </w:hyperlink>
      <w:r w:rsidRPr="00663390">
        <w:rPr>
          <w:sz w:val="27"/>
          <w:szCs w:val="27"/>
        </w:rPr>
        <w:t xml:space="preserve"> настоящего Кодекса. </w:t>
      </w:r>
    </w:p>
    <w:p w:rsidR="00F8773E" w:rsidRPr="00663390" w:rsidP="00F8773E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Из материалов дела усматривается, что для фиксации совершения процессуал</w:t>
      </w:r>
      <w:r w:rsidRPr="00663390">
        <w:rPr>
          <w:sz w:val="27"/>
          <w:szCs w:val="27"/>
        </w:rPr>
        <w:t xml:space="preserve">ьных действий, проводимых в отношении </w:t>
      </w:r>
      <w:r w:rsidR="009907EC">
        <w:rPr>
          <w:sz w:val="27"/>
          <w:szCs w:val="27"/>
        </w:rPr>
        <w:t>Медведев И.А</w:t>
      </w:r>
      <w:r w:rsidRPr="00663390">
        <w:rPr>
          <w:sz w:val="27"/>
          <w:szCs w:val="27"/>
        </w:rPr>
        <w:t xml:space="preserve">. инспектором ДПС применена видеозапись, которая подтверждает соблюдение установленного порядка привлечения </w:t>
      </w:r>
      <w:r w:rsidR="009907EC">
        <w:rPr>
          <w:sz w:val="27"/>
          <w:szCs w:val="27"/>
        </w:rPr>
        <w:t>Медведева И.А</w:t>
      </w:r>
      <w:r w:rsidRPr="00663390">
        <w:rPr>
          <w:sz w:val="27"/>
          <w:szCs w:val="27"/>
        </w:rPr>
        <w:t>. к административной ответственности.</w:t>
      </w:r>
    </w:p>
    <w:p w:rsidR="00F8773E" w:rsidRPr="0066339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7"/>
          <w:szCs w:val="27"/>
        </w:rPr>
      </w:pPr>
      <w:r w:rsidRPr="00663390">
        <w:rPr>
          <w:vanish/>
          <w:sz w:val="27"/>
          <w:szCs w:val="27"/>
        </w:rPr>
        <w:t>ФРФ</w:t>
      </w:r>
    </w:p>
    <w:p w:rsidR="00F8773E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</w:r>
      <w:r w:rsidRPr="00663390">
        <w:rPr>
          <w:sz w:val="27"/>
          <w:szCs w:val="27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</w:t>
      </w:r>
      <w:r w:rsidRPr="00D37EEF">
        <w:rPr>
          <w:sz w:val="27"/>
          <w:szCs w:val="27"/>
        </w:rPr>
        <w:t>содержат.</w:t>
      </w:r>
    </w:p>
    <w:p w:rsidR="00306A1C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58053C">
        <w:rPr>
          <w:sz w:val="27"/>
          <w:szCs w:val="27"/>
        </w:rPr>
        <w:t>Довод защитника</w:t>
      </w:r>
      <w:r w:rsidR="0058053C">
        <w:rPr>
          <w:sz w:val="27"/>
          <w:szCs w:val="27"/>
        </w:rPr>
        <w:t xml:space="preserve"> о том, что производство по делу в отношении Медведева И.А. по ч.1 ст.12.8 КоАП РФ подлежит прекращению, поскольку в протокол об административном правонарушении внесены изменения без уведомления Медведева И.А., без указания </w:t>
      </w:r>
      <w:r w:rsidR="00A90A43">
        <w:rPr>
          <w:sz w:val="27"/>
          <w:szCs w:val="27"/>
        </w:rPr>
        <w:t xml:space="preserve">времени, </w:t>
      </w:r>
      <w:r w:rsidR="0058053C">
        <w:rPr>
          <w:sz w:val="27"/>
          <w:szCs w:val="27"/>
        </w:rPr>
        <w:t>должности и ФИО вносившего изменения должностного лица, а также в отсутствие сведений о направлении исправленной копии протокола</w:t>
      </w:r>
      <w:r w:rsidR="00A90A43">
        <w:rPr>
          <w:sz w:val="27"/>
          <w:szCs w:val="27"/>
        </w:rPr>
        <w:t xml:space="preserve"> Медведеву И.А., мировой судья признает не состоятельным исходя из следующего.</w:t>
      </w:r>
    </w:p>
    <w:p w:rsidR="00675654" w:rsidP="00675654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58053C">
        <w:rPr>
          <w:sz w:val="27"/>
          <w:szCs w:val="27"/>
        </w:rPr>
        <w:tab/>
      </w:r>
      <w:r w:rsidRPr="00675654">
        <w:rPr>
          <w:sz w:val="27"/>
          <w:szCs w:val="27"/>
        </w:rPr>
        <w:t>Существенным недостатком протокола является отсутствие данных, прямо перечислен</w:t>
      </w:r>
      <w:r w:rsidRPr="00675654">
        <w:rPr>
          <w:sz w:val="27"/>
          <w:szCs w:val="27"/>
        </w:rPr>
        <w:t xml:space="preserve">ных в </w:t>
      </w:r>
      <w:hyperlink r:id="rId8" w:anchor="/document/12125267/entry/28202" w:history="1">
        <w:r w:rsidRPr="00422FDA">
          <w:rPr>
            <w:rStyle w:val="Hyperlink"/>
            <w:color w:val="auto"/>
            <w:sz w:val="27"/>
            <w:szCs w:val="27"/>
            <w:u w:val="none"/>
          </w:rPr>
          <w:t>части 2 статьи 28.2</w:t>
        </w:r>
      </w:hyperlink>
      <w:r w:rsidRPr="00675654">
        <w:rPr>
          <w:sz w:val="27"/>
          <w:szCs w:val="27"/>
        </w:rPr>
        <w:t xml:space="preserve"> КоАП РФ, и иных сведений в зависимости от их значимости для данного конкретного дела об административном правонарушении (например, отсутствие данных о то</w:t>
      </w:r>
      <w:r w:rsidRPr="00675654">
        <w:rPr>
          <w:sz w:val="27"/>
          <w:szCs w:val="27"/>
        </w:rPr>
        <w:t>м, владеет ли лицо, в отношении которого возбуждено дело об административном правонарушении, языком, на котором ведется производство по делу, а также данных о предоставлении переводчика при составлении протокола и т.п.).</w:t>
      </w:r>
    </w:p>
    <w:p w:rsidR="00422FDA" w:rsidRPr="00422FDA" w:rsidP="00422FDA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675654">
        <w:rPr>
          <w:sz w:val="27"/>
          <w:szCs w:val="27"/>
        </w:rPr>
        <w:t xml:space="preserve">Протокол об административном правонарушении </w:t>
      </w:r>
      <w:r w:rsidRPr="00422FDA">
        <w:rPr>
          <w:sz w:val="27"/>
          <w:szCs w:val="27"/>
        </w:rPr>
        <w:t>86 ХМ №640101 от 06.10.2024</w:t>
      </w:r>
      <w:r>
        <w:rPr>
          <w:sz w:val="27"/>
          <w:szCs w:val="27"/>
        </w:rPr>
        <w:t xml:space="preserve"> </w:t>
      </w:r>
      <w:r w:rsidRPr="00675654">
        <w:rPr>
          <w:sz w:val="27"/>
          <w:szCs w:val="27"/>
        </w:rPr>
        <w:t>составлен с соблюдением требований, предусмотренных </w:t>
      </w:r>
      <w:hyperlink r:id="rId9" w:anchor="/document/12125267/entry/282" w:history="1">
        <w:r w:rsidRPr="00422FDA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675654">
        <w:rPr>
          <w:sz w:val="27"/>
          <w:szCs w:val="27"/>
        </w:rPr>
        <w:t xml:space="preserve"> КоАП РФ, содержит перечисленные </w:t>
      </w:r>
      <w:r w:rsidRPr="00422FDA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указанной </w:t>
      </w:r>
      <w:r w:rsidRPr="00422FDA">
        <w:rPr>
          <w:sz w:val="27"/>
          <w:szCs w:val="27"/>
        </w:rPr>
        <w:t>ста</w:t>
      </w:r>
      <w:r w:rsidRPr="00422FDA">
        <w:rPr>
          <w:sz w:val="27"/>
          <w:szCs w:val="27"/>
        </w:rPr>
        <w:t xml:space="preserve">тье </w:t>
      </w:r>
      <w:r w:rsidRPr="00675654">
        <w:rPr>
          <w:sz w:val="27"/>
          <w:szCs w:val="27"/>
        </w:rPr>
        <w:t>сведения, необходимые для разрешения дела</w:t>
      </w:r>
      <w:r>
        <w:rPr>
          <w:sz w:val="27"/>
          <w:szCs w:val="27"/>
        </w:rPr>
        <w:t>:</w:t>
      </w:r>
      <w:r w:rsidRPr="00422FDA">
        <w:rPr>
          <w:color w:val="22272F"/>
          <w:sz w:val="23"/>
          <w:szCs w:val="23"/>
        </w:rPr>
        <w:t xml:space="preserve"> </w:t>
      </w:r>
      <w:r w:rsidRPr="00422FDA">
        <w:rPr>
          <w:sz w:val="27"/>
          <w:szCs w:val="27"/>
        </w:rPr>
        <w:t>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место, время совершения и собы</w:t>
      </w:r>
      <w:r w:rsidRPr="00422FDA">
        <w:rPr>
          <w:sz w:val="27"/>
          <w:szCs w:val="27"/>
        </w:rPr>
        <w:t>тие административного правонарушения, </w:t>
      </w:r>
      <w:hyperlink r:id="rId9" w:anchor="/document/12139487/entry/20" w:history="1">
        <w:r w:rsidRPr="00422FDA">
          <w:rPr>
            <w:rStyle w:val="Hyperlink"/>
            <w:color w:val="auto"/>
            <w:sz w:val="27"/>
            <w:szCs w:val="27"/>
            <w:u w:val="none"/>
          </w:rPr>
          <w:t>статья</w:t>
        </w:r>
      </w:hyperlink>
      <w:r w:rsidRPr="00422FDA">
        <w:rPr>
          <w:sz w:val="27"/>
          <w:szCs w:val="27"/>
        </w:rPr>
        <w:t xml:space="preserve"> Кодекса, предусматривающая административную ответственность за данное административное правонарушение, объяснение физического лица, в </w:t>
      </w:r>
      <w:r w:rsidRPr="00422FDA">
        <w:rPr>
          <w:sz w:val="27"/>
          <w:szCs w:val="27"/>
        </w:rPr>
        <w:t xml:space="preserve">отношении </w:t>
      </w:r>
      <w:r w:rsidRPr="00422FDA">
        <w:rPr>
          <w:sz w:val="27"/>
          <w:szCs w:val="27"/>
        </w:rPr>
        <w:t>котор</w:t>
      </w:r>
      <w:r>
        <w:rPr>
          <w:sz w:val="27"/>
          <w:szCs w:val="27"/>
        </w:rPr>
        <w:t>ого</w:t>
      </w:r>
      <w:r w:rsidRPr="00422FDA">
        <w:rPr>
          <w:sz w:val="27"/>
          <w:szCs w:val="27"/>
        </w:rPr>
        <w:t xml:space="preserve"> возбуждено дело, </w:t>
      </w:r>
      <w:r>
        <w:rPr>
          <w:sz w:val="27"/>
          <w:szCs w:val="27"/>
        </w:rPr>
        <w:t>отметка о</w:t>
      </w:r>
      <w:r w:rsidRPr="00422FDA">
        <w:rPr>
          <w:sz w:val="27"/>
          <w:szCs w:val="27"/>
        </w:rPr>
        <w:t xml:space="preserve"> разъясн</w:t>
      </w:r>
      <w:r>
        <w:rPr>
          <w:sz w:val="27"/>
          <w:szCs w:val="27"/>
        </w:rPr>
        <w:t>ении</w:t>
      </w:r>
      <w:r w:rsidRPr="00422FDA">
        <w:rPr>
          <w:sz w:val="27"/>
          <w:szCs w:val="27"/>
        </w:rPr>
        <w:t xml:space="preserve"> прав и обязанност</w:t>
      </w:r>
      <w:r>
        <w:rPr>
          <w:sz w:val="27"/>
          <w:szCs w:val="27"/>
        </w:rPr>
        <w:t>ей</w:t>
      </w:r>
      <w:r w:rsidRPr="00422FDA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отметка о вручении копии протокола. </w:t>
      </w:r>
    </w:p>
    <w:p w:rsidR="00422FDA" w:rsidRPr="00422FDA" w:rsidP="00422FDA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Д</w:t>
      </w:r>
      <w:r w:rsidRPr="00422FDA">
        <w:rPr>
          <w:sz w:val="27"/>
          <w:szCs w:val="27"/>
        </w:rPr>
        <w:t>опрошенный в судебном заседании инспектор ИДПС взвода №2 роты №1 ОБ ДПС ГИБДД УМВД России по ХМАО-Югре Ратников Н.Е. пояснил, что протокол</w:t>
      </w:r>
      <w:r w:rsidRPr="00422FDA">
        <w:rPr>
          <w:sz w:val="27"/>
          <w:szCs w:val="27"/>
        </w:rPr>
        <w:t xml:space="preserve"> об административном правонарушении составлял он, изменения в фабулу, а именно «действия не содержат уголовно наказуемого деяния» дописывал в присутствии Медведева И.А., но когда вносил изменения</w:t>
      </w:r>
      <w:r w:rsidR="007A3E68">
        <w:rPr>
          <w:sz w:val="27"/>
          <w:szCs w:val="27"/>
        </w:rPr>
        <w:t>,</w:t>
      </w:r>
      <w:r w:rsidRPr="00422FDA">
        <w:rPr>
          <w:sz w:val="27"/>
          <w:szCs w:val="27"/>
        </w:rPr>
        <w:t xml:space="preserve"> Медеведев И.А. за копию протокола уже расписался и получил </w:t>
      </w:r>
      <w:r w:rsidRPr="00422FDA">
        <w:rPr>
          <w:sz w:val="27"/>
          <w:szCs w:val="27"/>
        </w:rPr>
        <w:t>ее. Инспектор непосредственно по</w:t>
      </w:r>
      <w:r w:rsidR="007A3E68">
        <w:rPr>
          <w:sz w:val="27"/>
          <w:szCs w:val="27"/>
        </w:rPr>
        <w:t>до</w:t>
      </w:r>
      <w:r w:rsidRPr="00422FDA">
        <w:rPr>
          <w:sz w:val="27"/>
          <w:szCs w:val="27"/>
        </w:rPr>
        <w:t>шел к данному водителю и в присутствии него дописал «действия не содержат уголовно наказуемого деяния».</w:t>
      </w:r>
    </w:p>
    <w:p w:rsidR="00675654" w:rsidRPr="00675654" w:rsidP="00675654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675654">
        <w:rPr>
          <w:sz w:val="27"/>
          <w:szCs w:val="27"/>
        </w:rPr>
        <w:t xml:space="preserve">Внесение </w:t>
      </w:r>
      <w:r>
        <w:rPr>
          <w:sz w:val="27"/>
          <w:szCs w:val="27"/>
        </w:rPr>
        <w:t xml:space="preserve">в </w:t>
      </w:r>
      <w:r w:rsidRPr="007A3E68">
        <w:rPr>
          <w:sz w:val="27"/>
          <w:szCs w:val="27"/>
        </w:rPr>
        <w:t>фабулу</w:t>
      </w:r>
      <w:r w:rsidRPr="00675654">
        <w:rPr>
          <w:sz w:val="27"/>
          <w:szCs w:val="27"/>
        </w:rPr>
        <w:t xml:space="preserve"> протокол</w:t>
      </w:r>
      <w:r>
        <w:rPr>
          <w:sz w:val="27"/>
          <w:szCs w:val="27"/>
        </w:rPr>
        <w:t>а</w:t>
      </w:r>
      <w:r w:rsidRPr="00675654">
        <w:rPr>
          <w:sz w:val="27"/>
          <w:szCs w:val="27"/>
        </w:rPr>
        <w:t xml:space="preserve"> об административном правонарушении </w:t>
      </w:r>
      <w:r w:rsidRPr="007A3E68">
        <w:rPr>
          <w:sz w:val="27"/>
          <w:szCs w:val="27"/>
        </w:rPr>
        <w:t>изменения, а именно «действия не содержат уголовно нак</w:t>
      </w:r>
      <w:r w:rsidRPr="007A3E68">
        <w:rPr>
          <w:sz w:val="27"/>
          <w:szCs w:val="27"/>
        </w:rPr>
        <w:t>азуемого деяния»</w:t>
      </w:r>
      <w:r>
        <w:rPr>
          <w:sz w:val="27"/>
          <w:szCs w:val="27"/>
        </w:rPr>
        <w:t>,</w:t>
      </w:r>
      <w:r w:rsidRPr="00675654">
        <w:rPr>
          <w:sz w:val="27"/>
          <w:szCs w:val="27"/>
        </w:rPr>
        <w:t xml:space="preserve"> после выдачи копии лицу, привлекаемому к ответственности, не свидетельствуют о существенных процессуальных нарушениях, которые могли бы повлечь недопустимость составленного протокола об административном правонарушении</w:t>
      </w:r>
      <w:r>
        <w:rPr>
          <w:sz w:val="27"/>
          <w:szCs w:val="27"/>
        </w:rPr>
        <w:t xml:space="preserve"> как доказательства. </w:t>
      </w:r>
      <w:r>
        <w:rPr>
          <w:sz w:val="27"/>
          <w:szCs w:val="27"/>
        </w:rPr>
        <w:t>У</w:t>
      </w:r>
      <w:r w:rsidRPr="00675654">
        <w:rPr>
          <w:sz w:val="27"/>
          <w:szCs w:val="27"/>
        </w:rPr>
        <w:t xml:space="preserve">казанные обстоятельства не повлияли на существо предъявленного </w:t>
      </w:r>
      <w:r>
        <w:rPr>
          <w:sz w:val="27"/>
          <w:szCs w:val="27"/>
        </w:rPr>
        <w:t>Медведеву И.А.</w:t>
      </w:r>
      <w:r w:rsidRPr="00675654">
        <w:rPr>
          <w:sz w:val="27"/>
          <w:szCs w:val="27"/>
        </w:rPr>
        <w:t xml:space="preserve"> обвинения, не ставят под сомнение событие и обстоятельства совершения административного правонарушения, квалификацию его действий по </w:t>
      </w:r>
      <w:hyperlink r:id="rId9" w:anchor="/document/12125267/entry/12801" w:history="1">
        <w:r w:rsidRPr="007A3E68">
          <w:rPr>
            <w:rStyle w:val="Hyperlink"/>
            <w:color w:val="auto"/>
            <w:sz w:val="27"/>
            <w:szCs w:val="27"/>
            <w:u w:val="none"/>
          </w:rPr>
          <w:t>ч. 1 ст. 12.8</w:t>
        </w:r>
      </w:hyperlink>
      <w:r w:rsidRPr="00675654">
        <w:rPr>
          <w:sz w:val="27"/>
          <w:szCs w:val="27"/>
        </w:rPr>
        <w:t xml:space="preserve"> КоАП РФ. Кроме того, с учетом показаний свидетеля - инспектора </w:t>
      </w:r>
      <w:r w:rsidRPr="007A3E68">
        <w:rPr>
          <w:sz w:val="27"/>
          <w:szCs w:val="27"/>
        </w:rPr>
        <w:t>ИДПС взвода №2 роты №1 ОБ ДПС ГИБДД УМВД России по ХМАО-Югре</w:t>
      </w:r>
      <w:r>
        <w:rPr>
          <w:sz w:val="27"/>
          <w:szCs w:val="27"/>
        </w:rPr>
        <w:t xml:space="preserve"> Ратникова Н.Е.</w:t>
      </w:r>
      <w:r w:rsidRPr="00675654">
        <w:rPr>
          <w:sz w:val="27"/>
          <w:szCs w:val="27"/>
        </w:rPr>
        <w:t xml:space="preserve">, повода для выводов о том, что данные исправления внесены в протокол </w:t>
      </w:r>
      <w:r w:rsidRPr="00675654">
        <w:rPr>
          <w:sz w:val="27"/>
          <w:szCs w:val="27"/>
        </w:rPr>
        <w:t>не на месте составления протокола, не имеется.</w:t>
      </w:r>
    </w:p>
    <w:p w:rsidR="007A3E68" w:rsidP="00675654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675654" w:rsidR="00675654">
        <w:rPr>
          <w:sz w:val="27"/>
          <w:szCs w:val="27"/>
        </w:rPr>
        <w:t xml:space="preserve">Таким образом, вопреки доводам </w:t>
      </w:r>
      <w:r>
        <w:rPr>
          <w:sz w:val="27"/>
          <w:szCs w:val="27"/>
        </w:rPr>
        <w:t>защитника</w:t>
      </w:r>
      <w:r w:rsidRPr="00675654" w:rsidR="00675654">
        <w:rPr>
          <w:sz w:val="27"/>
          <w:szCs w:val="27"/>
        </w:rPr>
        <w:t>, протокол об административном правонарушении составлен в соответствии с требованиями </w:t>
      </w:r>
      <w:hyperlink r:id="rId9" w:anchor="/document/12125267/entry/282" w:history="1">
        <w:r w:rsidRPr="007A3E68" w:rsidR="00675654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675654" w:rsidR="00675654">
        <w:rPr>
          <w:sz w:val="27"/>
          <w:szCs w:val="27"/>
        </w:rPr>
        <w:t xml:space="preserve"> КоАП РФ. Тот факт, что в протокол после его составления и подписания внесены указанные исправления </w:t>
      </w:r>
      <w:r>
        <w:rPr>
          <w:sz w:val="27"/>
          <w:szCs w:val="27"/>
        </w:rPr>
        <w:t>(</w:t>
      </w:r>
      <w:r w:rsidRPr="007A3E68">
        <w:rPr>
          <w:sz w:val="27"/>
          <w:szCs w:val="27"/>
        </w:rPr>
        <w:t>«действия не содержат уголовно наказуемого деяния»</w:t>
      </w:r>
      <w:r>
        <w:rPr>
          <w:sz w:val="27"/>
          <w:szCs w:val="27"/>
        </w:rPr>
        <w:t>)</w:t>
      </w:r>
      <w:r w:rsidRPr="00675654" w:rsidR="00675654">
        <w:rPr>
          <w:sz w:val="27"/>
          <w:szCs w:val="27"/>
        </w:rPr>
        <w:t xml:space="preserve">, не может служить основанием для признания названного процессуального документа недопустимым доказательством, поскольку данное обстоятельство не повлияло на существо изложенного в нем события вмененного </w:t>
      </w:r>
      <w:r>
        <w:rPr>
          <w:sz w:val="27"/>
          <w:szCs w:val="27"/>
        </w:rPr>
        <w:t>Медведеву И.А.</w:t>
      </w:r>
      <w:r w:rsidRPr="00675654" w:rsidR="00675654">
        <w:rPr>
          <w:sz w:val="27"/>
          <w:szCs w:val="27"/>
        </w:rPr>
        <w:t xml:space="preserve"> правонарушения и не ухудшает положение лица, в отношении которого ведется производство по делу. 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D37EEF">
        <w:rPr>
          <w:sz w:val="27"/>
          <w:szCs w:val="27"/>
        </w:rPr>
        <w:tab/>
      </w:r>
      <w:r w:rsidRPr="00D37EEF">
        <w:rPr>
          <w:sz w:val="27"/>
          <w:szCs w:val="27"/>
        </w:rPr>
        <w:t xml:space="preserve">Судья, изучив и оценив все доказательства по делу, квалифицирует действия </w:t>
      </w:r>
      <w:r w:rsidR="009907EC">
        <w:rPr>
          <w:sz w:val="27"/>
          <w:szCs w:val="27"/>
        </w:rPr>
        <w:t>Медведева И.А</w:t>
      </w:r>
      <w:r w:rsidRPr="00D37EEF">
        <w:rPr>
          <w:sz w:val="27"/>
          <w:szCs w:val="27"/>
        </w:rPr>
        <w:t>.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опьянения, есл</w:t>
      </w:r>
      <w:r w:rsidRPr="00D37EEF">
        <w:rPr>
          <w:sz w:val="27"/>
          <w:szCs w:val="27"/>
        </w:rPr>
        <w:t>и такие действия не содержат уголовно наказуемого деяния».</w:t>
      </w:r>
    </w:p>
    <w:p w:rsidR="00B11ED9" w:rsidRPr="00D37EEF" w:rsidP="00A61C0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D37EEF">
        <w:rPr>
          <w:color w:val="000000"/>
          <w:sz w:val="27"/>
          <w:szCs w:val="27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9907EC">
        <w:rPr>
          <w:sz w:val="27"/>
          <w:szCs w:val="27"/>
        </w:rPr>
        <w:t>Медведева И.А</w:t>
      </w:r>
      <w:r w:rsidRPr="00D37EEF" w:rsidR="00EF3646">
        <w:rPr>
          <w:sz w:val="27"/>
          <w:szCs w:val="27"/>
        </w:rPr>
        <w:t>.</w:t>
      </w:r>
    </w:p>
    <w:p w:rsidR="0005790F" w:rsidRPr="00BC1FC7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8867FB">
        <w:rPr>
          <w:sz w:val="27"/>
          <w:szCs w:val="27"/>
        </w:rPr>
        <w:t>Обстоятельств, смягчающих административную ответственность, в соответ</w:t>
      </w:r>
      <w:r w:rsidRPr="008867FB">
        <w:rPr>
          <w:sz w:val="27"/>
          <w:szCs w:val="27"/>
        </w:rPr>
        <w:t>ствии со ст. 4.2 Кодекса Российской Федерации об административных правонарушениях, не установлено</w:t>
      </w:r>
      <w:r w:rsidRPr="008867FB" w:rsidR="004C0F70">
        <w:rPr>
          <w:sz w:val="27"/>
          <w:szCs w:val="27"/>
        </w:rPr>
        <w:t>.</w:t>
      </w:r>
      <w:r w:rsidRPr="00BC1FC7" w:rsidR="004C0F70">
        <w:rPr>
          <w:sz w:val="27"/>
          <w:szCs w:val="27"/>
        </w:rPr>
        <w:t xml:space="preserve"> </w:t>
      </w:r>
    </w:p>
    <w:p w:rsidR="004C0F70" w:rsidRPr="008C5462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C1FC7">
        <w:rPr>
          <w:sz w:val="27"/>
          <w:szCs w:val="27"/>
        </w:rPr>
        <w:t>Обстоятельством, отягчающим административную</w:t>
      </w:r>
      <w:r w:rsidRPr="008C5462">
        <w:rPr>
          <w:sz w:val="27"/>
          <w:szCs w:val="27"/>
        </w:rPr>
        <w:t xml:space="preserve"> ответственность в соответствии со ст. 4.3 Кодекса РФ об административных правонарушениях, является повторное со</w:t>
      </w:r>
      <w:r w:rsidRPr="008C5462">
        <w:rPr>
          <w:sz w:val="27"/>
          <w:szCs w:val="27"/>
        </w:rPr>
        <w:t xml:space="preserve">вершение однородного административного правонарушения, согласно реестра правонарушений </w:t>
      </w:r>
    </w:p>
    <w:p w:rsidR="006725BD" w:rsidRPr="008C5462" w:rsidP="0017318D">
      <w:pPr>
        <w:tabs>
          <w:tab w:val="left" w:pos="567"/>
        </w:tabs>
        <w:ind w:firstLine="709"/>
        <w:jc w:val="both"/>
        <w:rPr>
          <w:color w:val="FF0000"/>
          <w:sz w:val="27"/>
          <w:szCs w:val="27"/>
        </w:rPr>
      </w:pPr>
      <w:r w:rsidRPr="008C5462">
        <w:rPr>
          <w:color w:val="000000"/>
          <w:sz w:val="27"/>
          <w:szCs w:val="27"/>
        </w:rPr>
        <w:t>Р</w:t>
      </w:r>
      <w:r w:rsidRPr="008C5462" w:rsidR="00EF66BB">
        <w:rPr>
          <w:color w:val="000000"/>
          <w:sz w:val="27"/>
          <w:szCs w:val="27"/>
        </w:rPr>
        <w:t>уководствуясь ст.29.9 ч.1, 29.10 Кодекса Российской Федерации об адм</w:t>
      </w:r>
      <w:r w:rsidRPr="008C5462" w:rsidR="00922265">
        <w:rPr>
          <w:color w:val="000000"/>
          <w:sz w:val="27"/>
          <w:szCs w:val="27"/>
        </w:rPr>
        <w:t xml:space="preserve">инистративных правонарушениях, </w:t>
      </w:r>
      <w:r w:rsidRPr="008C5462" w:rsidR="00EF66BB">
        <w:rPr>
          <w:color w:val="000000"/>
          <w:sz w:val="27"/>
          <w:szCs w:val="27"/>
        </w:rPr>
        <w:t>мировой судья</w:t>
      </w:r>
    </w:p>
    <w:p w:rsidR="00440037" w:rsidRPr="008C5462" w:rsidP="00C12C44">
      <w:pPr>
        <w:tabs>
          <w:tab w:val="left" w:pos="567"/>
        </w:tabs>
        <w:spacing w:line="120" w:lineRule="auto"/>
        <w:jc w:val="both"/>
        <w:rPr>
          <w:color w:val="FF0000"/>
          <w:sz w:val="27"/>
          <w:szCs w:val="27"/>
        </w:rPr>
      </w:pPr>
    </w:p>
    <w:p w:rsidR="00EF66BB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  <w:r w:rsidRPr="00663390">
        <w:rPr>
          <w:bCs/>
          <w:color w:val="000000"/>
          <w:spacing w:val="20"/>
          <w:sz w:val="27"/>
          <w:szCs w:val="27"/>
        </w:rPr>
        <w:t>ПОСТАНОВИЛ:</w:t>
      </w:r>
    </w:p>
    <w:p w:rsidR="00E751A4" w:rsidRPr="00663390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</w:p>
    <w:p w:rsidR="00EF66BB" w:rsidRPr="00663390" w:rsidP="00EF66BB">
      <w:pPr>
        <w:ind w:firstLine="720"/>
        <w:jc w:val="both"/>
        <w:rPr>
          <w:color w:val="FF0000"/>
          <w:sz w:val="27"/>
          <w:szCs w:val="27"/>
        </w:rPr>
      </w:pPr>
      <w:r>
        <w:rPr>
          <w:sz w:val="27"/>
          <w:szCs w:val="27"/>
          <w:lang w:bidi="ru-RU"/>
        </w:rPr>
        <w:t xml:space="preserve">Медведева </w:t>
      </w:r>
      <w:r w:rsidR="004371DC">
        <w:rPr>
          <w:sz w:val="27"/>
          <w:szCs w:val="27"/>
          <w:lang w:bidi="ru-RU"/>
        </w:rPr>
        <w:t>ИА</w:t>
      </w:r>
      <w:r w:rsidRPr="00663390" w:rsidR="00E2718C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признать </w:t>
      </w:r>
      <w:r w:rsidRPr="00663390">
        <w:rPr>
          <w:sz w:val="27"/>
          <w:szCs w:val="27"/>
        </w:rPr>
        <w:t>виновн</w:t>
      </w:r>
      <w:r w:rsidRPr="00663390" w:rsidR="00E56A41">
        <w:rPr>
          <w:sz w:val="27"/>
          <w:szCs w:val="27"/>
        </w:rPr>
        <w:t>ым</w:t>
      </w:r>
      <w:r w:rsidRPr="00663390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663390">
        <w:rPr>
          <w:spacing w:val="-1"/>
          <w:sz w:val="27"/>
          <w:szCs w:val="27"/>
        </w:rPr>
        <w:t>назначить е</w:t>
      </w:r>
      <w:r w:rsidRPr="00663390" w:rsidR="00E56A41">
        <w:rPr>
          <w:spacing w:val="-1"/>
          <w:sz w:val="27"/>
          <w:szCs w:val="27"/>
        </w:rPr>
        <w:t>му</w:t>
      </w:r>
      <w:r w:rsidRPr="00663390" w:rsidR="007D3DE0">
        <w:rPr>
          <w:spacing w:val="-1"/>
          <w:sz w:val="27"/>
          <w:szCs w:val="27"/>
        </w:rPr>
        <w:t xml:space="preserve"> </w:t>
      </w:r>
      <w:r w:rsidRPr="00663390">
        <w:rPr>
          <w:spacing w:val="-1"/>
          <w:sz w:val="27"/>
          <w:szCs w:val="27"/>
        </w:rPr>
        <w:t xml:space="preserve">наказание в виде </w:t>
      </w:r>
      <w:r w:rsidRPr="00663390">
        <w:rPr>
          <w:sz w:val="27"/>
          <w:szCs w:val="27"/>
        </w:rPr>
        <w:t xml:space="preserve">административного штрафа в размере </w:t>
      </w:r>
      <w:r w:rsidR="000A6607">
        <w:rPr>
          <w:sz w:val="27"/>
          <w:szCs w:val="27"/>
        </w:rPr>
        <w:t>30 000 (тридцать тысяч</w:t>
      </w:r>
      <w:r w:rsidRPr="00663390">
        <w:rPr>
          <w:sz w:val="27"/>
          <w:szCs w:val="27"/>
        </w:rPr>
        <w:t>) рублей с лиш</w:t>
      </w:r>
      <w:r w:rsidRPr="00663390">
        <w:rPr>
          <w:sz w:val="27"/>
          <w:szCs w:val="27"/>
        </w:rPr>
        <w:t>ением права управления транспортными ср</w:t>
      </w:r>
      <w:r w:rsidR="007A3E68">
        <w:rPr>
          <w:sz w:val="27"/>
          <w:szCs w:val="27"/>
        </w:rPr>
        <w:t>едствами на срок 1 (один) год 07</w:t>
      </w:r>
      <w:r w:rsidRPr="00663390">
        <w:rPr>
          <w:sz w:val="27"/>
          <w:szCs w:val="27"/>
        </w:rPr>
        <w:t xml:space="preserve"> (</w:t>
      </w:r>
      <w:r w:rsidR="007A3E68">
        <w:rPr>
          <w:sz w:val="27"/>
          <w:szCs w:val="27"/>
        </w:rPr>
        <w:t>семь</w:t>
      </w:r>
      <w:r w:rsidRPr="00663390">
        <w:rPr>
          <w:sz w:val="27"/>
          <w:szCs w:val="27"/>
        </w:rPr>
        <w:t>) месяцев.</w:t>
      </w:r>
    </w:p>
    <w:p w:rsidR="00344792" w:rsidRPr="00663390" w:rsidP="00344792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Реквизиты для уплаты штрафа: </w:t>
      </w:r>
      <w:r w:rsidRPr="00663390" w:rsidR="00EA26AA">
        <w:rPr>
          <w:sz w:val="27"/>
          <w:szCs w:val="27"/>
        </w:rPr>
        <w:t xml:space="preserve">получатель УФК по ХМАО-Югре (УМВД России по ХМАО-Югре) р/с 03100643000000018700 к/с 40102810245370000007 Банк РКЦ г. Ханты-Мансийск БИК 007162163 </w:t>
      </w:r>
      <w:r w:rsidRPr="00663390" w:rsidR="00EA26AA">
        <w:rPr>
          <w:color w:val="FF0000"/>
          <w:sz w:val="27"/>
          <w:szCs w:val="27"/>
        </w:rPr>
        <w:t>ОКТМО 718</w:t>
      </w:r>
      <w:r w:rsidR="00D37EEF">
        <w:rPr>
          <w:color w:val="FF0000"/>
          <w:sz w:val="27"/>
          <w:szCs w:val="27"/>
        </w:rPr>
        <w:t>7</w:t>
      </w:r>
      <w:r w:rsidR="009907EC">
        <w:rPr>
          <w:color w:val="FF0000"/>
          <w:sz w:val="27"/>
          <w:szCs w:val="27"/>
        </w:rPr>
        <w:t>1</w:t>
      </w:r>
      <w:r w:rsidRPr="00663390" w:rsidR="00EA26AA">
        <w:rPr>
          <w:color w:val="FF0000"/>
          <w:sz w:val="27"/>
          <w:szCs w:val="27"/>
        </w:rPr>
        <w:t xml:space="preserve">000 </w:t>
      </w:r>
      <w:r w:rsidRPr="00663390" w:rsidR="00EA26AA">
        <w:rPr>
          <w:sz w:val="27"/>
          <w:szCs w:val="27"/>
        </w:rPr>
        <w:t>ИНН 8601010390 КПП 860101001, КБК 18811601123010001140 УИН 1881</w:t>
      </w:r>
      <w:r w:rsidRPr="00663390" w:rsidR="007B665F">
        <w:rPr>
          <w:sz w:val="27"/>
          <w:szCs w:val="27"/>
        </w:rPr>
        <w:t>0</w:t>
      </w:r>
      <w:r w:rsidRPr="00663390" w:rsidR="002A15CA">
        <w:rPr>
          <w:sz w:val="27"/>
          <w:szCs w:val="27"/>
        </w:rPr>
        <w:t>4</w:t>
      </w:r>
      <w:r w:rsidRPr="00663390" w:rsidR="007B665F">
        <w:rPr>
          <w:sz w:val="27"/>
          <w:szCs w:val="27"/>
        </w:rPr>
        <w:t>862</w:t>
      </w:r>
      <w:r w:rsidRPr="00663390" w:rsidR="0085266C">
        <w:rPr>
          <w:sz w:val="27"/>
          <w:szCs w:val="27"/>
        </w:rPr>
        <w:t>40</w:t>
      </w:r>
      <w:r w:rsidR="009907EC">
        <w:rPr>
          <w:sz w:val="27"/>
          <w:szCs w:val="27"/>
        </w:rPr>
        <w:t>910016585</w:t>
      </w:r>
      <w:r w:rsidRPr="00663390">
        <w:rPr>
          <w:sz w:val="27"/>
          <w:szCs w:val="27"/>
        </w:rPr>
        <w:t xml:space="preserve">. 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соответствии со ст. 32.2 КоАП РФ, административный штраф должен быть уплачен ли</w:t>
      </w:r>
      <w:r w:rsidRPr="00663390">
        <w:rPr>
          <w:sz w:val="27"/>
          <w:szCs w:val="27"/>
        </w:rPr>
        <w:t xml:space="preserve"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anchor="sub_315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63390">
        <w:rPr>
          <w:sz w:val="27"/>
          <w:szCs w:val="27"/>
        </w:rPr>
        <w:t xml:space="preserve"> настоящего Кодекса.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соответствии с ч.1, 2 ст. 31.5. КоАП РФ,  при наличии обстоя</w:t>
      </w:r>
      <w:r w:rsidRPr="00663390">
        <w:rPr>
          <w:sz w:val="27"/>
          <w:szCs w:val="27"/>
        </w:rPr>
        <w:t>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</w:t>
      </w:r>
      <w:r w:rsidRPr="00663390">
        <w:rPr>
          <w:sz w:val="27"/>
          <w:szCs w:val="27"/>
        </w:rPr>
        <w:t xml:space="preserve">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9979A5" w:rsidRPr="00663390" w:rsidP="009979A5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случае неуплаты административного штрафа по истечении</w:t>
      </w:r>
      <w:r w:rsidRPr="00663390">
        <w:rPr>
          <w:sz w:val="27"/>
          <w:szCs w:val="27"/>
        </w:rPr>
        <w:t xml:space="preserve">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Разъяснить правонарушителю, что срок лишения права управления транспортными средствами</w:t>
      </w:r>
      <w:r w:rsidRPr="00663390">
        <w:rPr>
          <w:sz w:val="27"/>
          <w:szCs w:val="27"/>
        </w:rPr>
        <w:t xml:space="preserve"> исчисляется с момента вступления настоящего постановления в законную силу.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32.7 </w:t>
      </w:r>
      <w:r w:rsidRPr="00663390" w:rsidR="00B1506E">
        <w:rPr>
          <w:sz w:val="27"/>
          <w:szCs w:val="27"/>
        </w:rPr>
        <w:t>КоАП РФ</w:t>
      </w:r>
      <w:r w:rsidRPr="00663390">
        <w:rPr>
          <w:sz w:val="27"/>
          <w:szCs w:val="27"/>
        </w:rPr>
        <w:t>, в течение трех рабочих дней со дня вступления в законную силу постановления о назначении административного наказания в виде лишения соответствую</w:t>
      </w:r>
      <w:r w:rsidRPr="00663390">
        <w:rPr>
          <w:sz w:val="27"/>
          <w:szCs w:val="27"/>
        </w:rPr>
        <w:t>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6725BD" w:rsidRPr="00663390" w:rsidP="00F8773E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Постановление может быть обжаловано в течение 10 </w:t>
      </w:r>
      <w:r w:rsidR="009907EC">
        <w:rPr>
          <w:sz w:val="27"/>
          <w:szCs w:val="27"/>
        </w:rPr>
        <w:t xml:space="preserve">дней со дня получения </w:t>
      </w:r>
      <w:r w:rsidR="009138A9">
        <w:rPr>
          <w:sz w:val="27"/>
          <w:szCs w:val="27"/>
        </w:rPr>
        <w:t xml:space="preserve">копии </w:t>
      </w:r>
      <w:r w:rsidR="009907EC">
        <w:rPr>
          <w:sz w:val="27"/>
          <w:szCs w:val="27"/>
        </w:rPr>
        <w:t>постановления</w:t>
      </w:r>
      <w:r w:rsidRPr="00663390">
        <w:rPr>
          <w:sz w:val="27"/>
          <w:szCs w:val="27"/>
        </w:rPr>
        <w:t xml:space="preserve">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92686" w:rsidRPr="00663390" w:rsidP="00EF66BB">
      <w:pPr>
        <w:pStyle w:val="NoSpacing"/>
        <w:rPr>
          <w:sz w:val="27"/>
          <w:szCs w:val="27"/>
        </w:rPr>
      </w:pPr>
    </w:p>
    <w:p w:rsidR="00AE47CE" w:rsidRPr="00663390" w:rsidP="004371DC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</w:t>
      </w:r>
      <w:r w:rsidRPr="00663390" w:rsidR="008F66E8">
        <w:rPr>
          <w:sz w:val="27"/>
          <w:szCs w:val="27"/>
        </w:rPr>
        <w:t xml:space="preserve">                                   </w:t>
      </w:r>
    </w:p>
    <w:p w:rsidR="00F8773E" w:rsidRPr="00663390" w:rsidP="00C64BF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                                    </w:t>
      </w:r>
      <w:r w:rsidRPr="00663390" w:rsidR="00EF66BB">
        <w:rPr>
          <w:sz w:val="27"/>
          <w:szCs w:val="27"/>
        </w:rPr>
        <w:t xml:space="preserve">Мировой судья                                 </w:t>
      </w:r>
      <w:r w:rsidRPr="00663390">
        <w:rPr>
          <w:sz w:val="27"/>
          <w:szCs w:val="27"/>
        </w:rPr>
        <w:t xml:space="preserve">          Р.В. Голованюк</w:t>
      </w:r>
    </w:p>
    <w:p w:rsidR="00723535" w:rsidP="00C64BFB">
      <w:pPr>
        <w:pStyle w:val="NoSpacing"/>
        <w:rPr>
          <w:sz w:val="26"/>
          <w:szCs w:val="26"/>
        </w:rPr>
      </w:pPr>
    </w:p>
    <w:sectPr w:rsidSect="00DB2855">
      <w:footerReference w:type="default" r:id="rId11"/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76453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371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1ED7"/>
    <w:rsid w:val="000022F4"/>
    <w:rsid w:val="00016837"/>
    <w:rsid w:val="0003093C"/>
    <w:rsid w:val="000310FA"/>
    <w:rsid w:val="00035B6B"/>
    <w:rsid w:val="00036789"/>
    <w:rsid w:val="0003770B"/>
    <w:rsid w:val="00043DD4"/>
    <w:rsid w:val="00051C1B"/>
    <w:rsid w:val="00055E3A"/>
    <w:rsid w:val="000566D4"/>
    <w:rsid w:val="0005790F"/>
    <w:rsid w:val="00082D20"/>
    <w:rsid w:val="00082F33"/>
    <w:rsid w:val="0008730A"/>
    <w:rsid w:val="00092686"/>
    <w:rsid w:val="00097F80"/>
    <w:rsid w:val="000A6607"/>
    <w:rsid w:val="000A6DF5"/>
    <w:rsid w:val="000B0EDC"/>
    <w:rsid w:val="000D0374"/>
    <w:rsid w:val="000D2DAA"/>
    <w:rsid w:val="000D315D"/>
    <w:rsid w:val="000D40C3"/>
    <w:rsid w:val="000D6958"/>
    <w:rsid w:val="000E70A0"/>
    <w:rsid w:val="000F3849"/>
    <w:rsid w:val="001063D3"/>
    <w:rsid w:val="00112BE0"/>
    <w:rsid w:val="001158BC"/>
    <w:rsid w:val="00117400"/>
    <w:rsid w:val="001255E9"/>
    <w:rsid w:val="001354C5"/>
    <w:rsid w:val="00143061"/>
    <w:rsid w:val="00147260"/>
    <w:rsid w:val="00147BCE"/>
    <w:rsid w:val="00152EB1"/>
    <w:rsid w:val="00157E63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45AF"/>
    <w:rsid w:val="001C72D3"/>
    <w:rsid w:val="001C7E2B"/>
    <w:rsid w:val="001D027E"/>
    <w:rsid w:val="001D1D14"/>
    <w:rsid w:val="001D346F"/>
    <w:rsid w:val="001D5C83"/>
    <w:rsid w:val="001E1461"/>
    <w:rsid w:val="001E4AC1"/>
    <w:rsid w:val="001E77FE"/>
    <w:rsid w:val="001F591A"/>
    <w:rsid w:val="00201D71"/>
    <w:rsid w:val="00205018"/>
    <w:rsid w:val="00206FEC"/>
    <w:rsid w:val="00211FF5"/>
    <w:rsid w:val="00216104"/>
    <w:rsid w:val="00232B73"/>
    <w:rsid w:val="002475F8"/>
    <w:rsid w:val="00261981"/>
    <w:rsid w:val="00264CF3"/>
    <w:rsid w:val="00271215"/>
    <w:rsid w:val="00273D53"/>
    <w:rsid w:val="0028655E"/>
    <w:rsid w:val="00293381"/>
    <w:rsid w:val="002A15CA"/>
    <w:rsid w:val="002A5475"/>
    <w:rsid w:val="002B1488"/>
    <w:rsid w:val="002B2541"/>
    <w:rsid w:val="002B2968"/>
    <w:rsid w:val="002B3FB4"/>
    <w:rsid w:val="002B756B"/>
    <w:rsid w:val="002C0679"/>
    <w:rsid w:val="002C329E"/>
    <w:rsid w:val="002C579D"/>
    <w:rsid w:val="002C7463"/>
    <w:rsid w:val="002D2DD9"/>
    <w:rsid w:val="002D5500"/>
    <w:rsid w:val="002E4DB5"/>
    <w:rsid w:val="00306A1C"/>
    <w:rsid w:val="0031134E"/>
    <w:rsid w:val="00314C57"/>
    <w:rsid w:val="00315AE4"/>
    <w:rsid w:val="003229EE"/>
    <w:rsid w:val="00336BE3"/>
    <w:rsid w:val="00344792"/>
    <w:rsid w:val="003508B5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C0123"/>
    <w:rsid w:val="003C543D"/>
    <w:rsid w:val="003F48A1"/>
    <w:rsid w:val="003F7F7A"/>
    <w:rsid w:val="004016FD"/>
    <w:rsid w:val="00402AFF"/>
    <w:rsid w:val="00407FFA"/>
    <w:rsid w:val="004101DC"/>
    <w:rsid w:val="00421053"/>
    <w:rsid w:val="00422FDA"/>
    <w:rsid w:val="00424AB6"/>
    <w:rsid w:val="00426DA6"/>
    <w:rsid w:val="00432E48"/>
    <w:rsid w:val="004371DC"/>
    <w:rsid w:val="00440037"/>
    <w:rsid w:val="00441D07"/>
    <w:rsid w:val="00444BD7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5CDE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F2158"/>
    <w:rsid w:val="00503257"/>
    <w:rsid w:val="00504452"/>
    <w:rsid w:val="00507C56"/>
    <w:rsid w:val="00512339"/>
    <w:rsid w:val="00516A23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465E8"/>
    <w:rsid w:val="00561E61"/>
    <w:rsid w:val="0056291A"/>
    <w:rsid w:val="00570804"/>
    <w:rsid w:val="005730C7"/>
    <w:rsid w:val="0057794F"/>
    <w:rsid w:val="0058053C"/>
    <w:rsid w:val="00585367"/>
    <w:rsid w:val="0058595D"/>
    <w:rsid w:val="005A1165"/>
    <w:rsid w:val="005A1907"/>
    <w:rsid w:val="005A63AA"/>
    <w:rsid w:val="005B03EA"/>
    <w:rsid w:val="005B13C0"/>
    <w:rsid w:val="005B5CE3"/>
    <w:rsid w:val="005C3C06"/>
    <w:rsid w:val="005D3ADC"/>
    <w:rsid w:val="005E618D"/>
    <w:rsid w:val="005E713B"/>
    <w:rsid w:val="005E77D6"/>
    <w:rsid w:val="005F1687"/>
    <w:rsid w:val="00602713"/>
    <w:rsid w:val="00625AFE"/>
    <w:rsid w:val="0063145D"/>
    <w:rsid w:val="0063390F"/>
    <w:rsid w:val="00636029"/>
    <w:rsid w:val="00636CA4"/>
    <w:rsid w:val="00660A01"/>
    <w:rsid w:val="00662B53"/>
    <w:rsid w:val="00663390"/>
    <w:rsid w:val="00665806"/>
    <w:rsid w:val="00666528"/>
    <w:rsid w:val="006725BD"/>
    <w:rsid w:val="00675654"/>
    <w:rsid w:val="00681777"/>
    <w:rsid w:val="0069411A"/>
    <w:rsid w:val="00695710"/>
    <w:rsid w:val="006A5A53"/>
    <w:rsid w:val="006A7C2E"/>
    <w:rsid w:val="006B1774"/>
    <w:rsid w:val="006B428B"/>
    <w:rsid w:val="006F7C52"/>
    <w:rsid w:val="007004C8"/>
    <w:rsid w:val="00700CF3"/>
    <w:rsid w:val="00706B77"/>
    <w:rsid w:val="00716B47"/>
    <w:rsid w:val="00723535"/>
    <w:rsid w:val="007362CF"/>
    <w:rsid w:val="00742499"/>
    <w:rsid w:val="00745F99"/>
    <w:rsid w:val="007746D0"/>
    <w:rsid w:val="00783463"/>
    <w:rsid w:val="00787E7C"/>
    <w:rsid w:val="00793637"/>
    <w:rsid w:val="007A0156"/>
    <w:rsid w:val="007A0163"/>
    <w:rsid w:val="007A3E68"/>
    <w:rsid w:val="007A4F3A"/>
    <w:rsid w:val="007B665F"/>
    <w:rsid w:val="007C1B97"/>
    <w:rsid w:val="007C66B9"/>
    <w:rsid w:val="007D27B5"/>
    <w:rsid w:val="007D3DE0"/>
    <w:rsid w:val="007E39AF"/>
    <w:rsid w:val="007E3E70"/>
    <w:rsid w:val="007E68AD"/>
    <w:rsid w:val="007F0BD9"/>
    <w:rsid w:val="007F23E9"/>
    <w:rsid w:val="0080033A"/>
    <w:rsid w:val="00804106"/>
    <w:rsid w:val="008207DE"/>
    <w:rsid w:val="00822ABD"/>
    <w:rsid w:val="00822CCC"/>
    <w:rsid w:val="00823E50"/>
    <w:rsid w:val="0083104E"/>
    <w:rsid w:val="0083314A"/>
    <w:rsid w:val="00835CC2"/>
    <w:rsid w:val="00837904"/>
    <w:rsid w:val="0084006A"/>
    <w:rsid w:val="0084007A"/>
    <w:rsid w:val="00841633"/>
    <w:rsid w:val="00843AC2"/>
    <w:rsid w:val="0085266C"/>
    <w:rsid w:val="00855F8B"/>
    <w:rsid w:val="00857C49"/>
    <w:rsid w:val="0087204D"/>
    <w:rsid w:val="008727DB"/>
    <w:rsid w:val="00881871"/>
    <w:rsid w:val="00881BE6"/>
    <w:rsid w:val="008867FB"/>
    <w:rsid w:val="00886F55"/>
    <w:rsid w:val="0089395D"/>
    <w:rsid w:val="008939F6"/>
    <w:rsid w:val="00896EB9"/>
    <w:rsid w:val="00897434"/>
    <w:rsid w:val="008B38D9"/>
    <w:rsid w:val="008B66E8"/>
    <w:rsid w:val="008C53A8"/>
    <w:rsid w:val="008C5462"/>
    <w:rsid w:val="008C5924"/>
    <w:rsid w:val="008D5CC4"/>
    <w:rsid w:val="008F66E8"/>
    <w:rsid w:val="008F7978"/>
    <w:rsid w:val="00906CE9"/>
    <w:rsid w:val="009127CA"/>
    <w:rsid w:val="00913194"/>
    <w:rsid w:val="009138A9"/>
    <w:rsid w:val="009219FC"/>
    <w:rsid w:val="00921EE0"/>
    <w:rsid w:val="00922265"/>
    <w:rsid w:val="009232E3"/>
    <w:rsid w:val="009270BF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07EC"/>
    <w:rsid w:val="00991836"/>
    <w:rsid w:val="009945CE"/>
    <w:rsid w:val="009979A5"/>
    <w:rsid w:val="009A2755"/>
    <w:rsid w:val="009A5B29"/>
    <w:rsid w:val="009C46A7"/>
    <w:rsid w:val="009C7949"/>
    <w:rsid w:val="009D645B"/>
    <w:rsid w:val="009E108C"/>
    <w:rsid w:val="009E111B"/>
    <w:rsid w:val="009F71A3"/>
    <w:rsid w:val="00A32B3C"/>
    <w:rsid w:val="00A37A8F"/>
    <w:rsid w:val="00A4231D"/>
    <w:rsid w:val="00A53AB2"/>
    <w:rsid w:val="00A56370"/>
    <w:rsid w:val="00A61C0D"/>
    <w:rsid w:val="00A62C30"/>
    <w:rsid w:val="00A66345"/>
    <w:rsid w:val="00A73A46"/>
    <w:rsid w:val="00A81DA8"/>
    <w:rsid w:val="00A8344B"/>
    <w:rsid w:val="00A856BE"/>
    <w:rsid w:val="00A86BEE"/>
    <w:rsid w:val="00A87DF2"/>
    <w:rsid w:val="00A90A43"/>
    <w:rsid w:val="00A95BE4"/>
    <w:rsid w:val="00AA1321"/>
    <w:rsid w:val="00AA145D"/>
    <w:rsid w:val="00AA6098"/>
    <w:rsid w:val="00AB2DB8"/>
    <w:rsid w:val="00AC190F"/>
    <w:rsid w:val="00AC296D"/>
    <w:rsid w:val="00AC6420"/>
    <w:rsid w:val="00AD1753"/>
    <w:rsid w:val="00AD4470"/>
    <w:rsid w:val="00AE1F60"/>
    <w:rsid w:val="00AE47CE"/>
    <w:rsid w:val="00AF6034"/>
    <w:rsid w:val="00AF647B"/>
    <w:rsid w:val="00B105AD"/>
    <w:rsid w:val="00B11ED9"/>
    <w:rsid w:val="00B12178"/>
    <w:rsid w:val="00B130DE"/>
    <w:rsid w:val="00B1506E"/>
    <w:rsid w:val="00B21867"/>
    <w:rsid w:val="00B26476"/>
    <w:rsid w:val="00B3699D"/>
    <w:rsid w:val="00B55582"/>
    <w:rsid w:val="00B74D7D"/>
    <w:rsid w:val="00B93550"/>
    <w:rsid w:val="00BA3446"/>
    <w:rsid w:val="00BA5A5E"/>
    <w:rsid w:val="00BB391D"/>
    <w:rsid w:val="00BB4973"/>
    <w:rsid w:val="00BC1FC7"/>
    <w:rsid w:val="00BC7B2E"/>
    <w:rsid w:val="00BD2183"/>
    <w:rsid w:val="00BE2971"/>
    <w:rsid w:val="00BE4AA5"/>
    <w:rsid w:val="00BF1046"/>
    <w:rsid w:val="00BF3AAC"/>
    <w:rsid w:val="00BF58BB"/>
    <w:rsid w:val="00BF63DC"/>
    <w:rsid w:val="00BF7DBA"/>
    <w:rsid w:val="00C04D16"/>
    <w:rsid w:val="00C1163D"/>
    <w:rsid w:val="00C1271F"/>
    <w:rsid w:val="00C12C44"/>
    <w:rsid w:val="00C22337"/>
    <w:rsid w:val="00C258D1"/>
    <w:rsid w:val="00C34184"/>
    <w:rsid w:val="00C3623F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9DC"/>
    <w:rsid w:val="00CC5337"/>
    <w:rsid w:val="00CD7521"/>
    <w:rsid w:val="00CD7D99"/>
    <w:rsid w:val="00CE0DBC"/>
    <w:rsid w:val="00CE1E7B"/>
    <w:rsid w:val="00CE2681"/>
    <w:rsid w:val="00CE52AE"/>
    <w:rsid w:val="00CF5FCF"/>
    <w:rsid w:val="00D00597"/>
    <w:rsid w:val="00D019E7"/>
    <w:rsid w:val="00D038B0"/>
    <w:rsid w:val="00D10E39"/>
    <w:rsid w:val="00D148BB"/>
    <w:rsid w:val="00D16412"/>
    <w:rsid w:val="00D20DFF"/>
    <w:rsid w:val="00D308F5"/>
    <w:rsid w:val="00D36054"/>
    <w:rsid w:val="00D36C99"/>
    <w:rsid w:val="00D37EEF"/>
    <w:rsid w:val="00D43096"/>
    <w:rsid w:val="00D458A0"/>
    <w:rsid w:val="00D55FDE"/>
    <w:rsid w:val="00D5753F"/>
    <w:rsid w:val="00D74E59"/>
    <w:rsid w:val="00D90AC6"/>
    <w:rsid w:val="00D96924"/>
    <w:rsid w:val="00DA3F54"/>
    <w:rsid w:val="00DA52DB"/>
    <w:rsid w:val="00DA5748"/>
    <w:rsid w:val="00DA6CB0"/>
    <w:rsid w:val="00DB0616"/>
    <w:rsid w:val="00DB2417"/>
    <w:rsid w:val="00DB2855"/>
    <w:rsid w:val="00DC6D69"/>
    <w:rsid w:val="00DE291D"/>
    <w:rsid w:val="00DE587B"/>
    <w:rsid w:val="00E01C72"/>
    <w:rsid w:val="00E03399"/>
    <w:rsid w:val="00E05F68"/>
    <w:rsid w:val="00E1363D"/>
    <w:rsid w:val="00E22C61"/>
    <w:rsid w:val="00E26AD2"/>
    <w:rsid w:val="00E2718C"/>
    <w:rsid w:val="00E3154F"/>
    <w:rsid w:val="00E524B6"/>
    <w:rsid w:val="00E52891"/>
    <w:rsid w:val="00E56067"/>
    <w:rsid w:val="00E56A41"/>
    <w:rsid w:val="00E57DE8"/>
    <w:rsid w:val="00E61F3E"/>
    <w:rsid w:val="00E751A4"/>
    <w:rsid w:val="00E83C7C"/>
    <w:rsid w:val="00E928E6"/>
    <w:rsid w:val="00EA088D"/>
    <w:rsid w:val="00EA2223"/>
    <w:rsid w:val="00EA26AA"/>
    <w:rsid w:val="00EA3902"/>
    <w:rsid w:val="00EC00D0"/>
    <w:rsid w:val="00EC24B8"/>
    <w:rsid w:val="00ED09BC"/>
    <w:rsid w:val="00ED1B94"/>
    <w:rsid w:val="00ED68DA"/>
    <w:rsid w:val="00EE1DB3"/>
    <w:rsid w:val="00EF3646"/>
    <w:rsid w:val="00EF66BB"/>
    <w:rsid w:val="00F03B9B"/>
    <w:rsid w:val="00F05515"/>
    <w:rsid w:val="00F175AD"/>
    <w:rsid w:val="00F40A1D"/>
    <w:rsid w:val="00F40C3E"/>
    <w:rsid w:val="00F417DF"/>
    <w:rsid w:val="00F50658"/>
    <w:rsid w:val="00F55C20"/>
    <w:rsid w:val="00F5658D"/>
    <w:rsid w:val="00F5747F"/>
    <w:rsid w:val="00F57D1B"/>
    <w:rsid w:val="00F57D25"/>
    <w:rsid w:val="00F65465"/>
    <w:rsid w:val="00F65D7D"/>
    <w:rsid w:val="00F6688B"/>
    <w:rsid w:val="00F70D14"/>
    <w:rsid w:val="00F86738"/>
    <w:rsid w:val="00F8773E"/>
    <w:rsid w:val="00F91F8E"/>
    <w:rsid w:val="00F926A6"/>
    <w:rsid w:val="00F96E90"/>
    <w:rsid w:val="00FA3E37"/>
    <w:rsid w:val="00FD0AF2"/>
    <w:rsid w:val="00FD2CFF"/>
    <w:rsid w:val="00FD5C1D"/>
    <w:rsid w:val="00FE203F"/>
    <w:rsid w:val="00FF0F0A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23">
    <w:name w:val="Основной текст (2) + Полужирный"/>
    <w:basedOn w:val="21"/>
    <w:rsid w:val="005B03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s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010D6-DC67-4FCE-AC3D-7D94C8A8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